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2D3BEF" w:rsidRDefault="005D3264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1/1</w:t>
      </w: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DA0573" w:rsidRDefault="00DA0573" w:rsidP="00DA0573">
      <w:pPr>
        <w:tabs>
          <w:tab w:val="left" w:pos="2730"/>
        </w:tabs>
        <w:rPr>
          <w:b/>
          <w:caps/>
          <w:lang w:val="sq-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-114935</wp:posOffset>
            </wp:positionH>
            <wp:positionV relativeFrom="page">
              <wp:posOffset>755015</wp:posOffset>
            </wp:positionV>
            <wp:extent cx="5610860" cy="969645"/>
            <wp:effectExtent l="19050" t="0" r="8890" b="0"/>
            <wp:wrapNone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86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573" w:rsidRPr="00DA0573" w:rsidRDefault="00DA0573" w:rsidP="00DA0573">
      <w:pPr>
        <w:tabs>
          <w:tab w:val="left" w:pos="2730"/>
        </w:tabs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DA0573">
        <w:rPr>
          <w:b/>
          <w:caps/>
          <w:sz w:val="28"/>
          <w:szCs w:val="28"/>
          <w:lang w:val="sq-AL"/>
        </w:rPr>
        <w:t xml:space="preserve">                                             </w:t>
      </w:r>
      <w:r w:rsidRPr="00DA0573">
        <w:rPr>
          <w:b/>
          <w:caps/>
          <w:sz w:val="24"/>
          <w:szCs w:val="24"/>
          <w:lang w:val="sq-AL"/>
        </w:rPr>
        <w:t xml:space="preserve">  </w:t>
      </w:r>
      <w:r w:rsidRPr="00DA0573">
        <w:rPr>
          <w:rFonts w:ascii="Times New Roman" w:hAnsi="Times New Roman" w:cs="Times New Roman"/>
          <w:b/>
          <w:caps/>
          <w:sz w:val="24"/>
          <w:szCs w:val="24"/>
          <w:lang w:val="sq-AL"/>
        </w:rPr>
        <w:t>pREFEKTI I QARKUT KUKËS</w:t>
      </w:r>
      <w:r w:rsidRPr="00DA0573">
        <w:rPr>
          <w:rFonts w:ascii="Times New Roman" w:hAnsi="Times New Roman" w:cs="Times New Roman"/>
          <w:noProof/>
          <w:sz w:val="24"/>
          <w:szCs w:val="24"/>
          <w:lang w:val="sq-AL"/>
        </w:rPr>
        <w:t xml:space="preserve"> </w:t>
      </w: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DA0573" w:rsidRDefault="005D3264" w:rsidP="00D96B03">
      <w:pPr>
        <w:tabs>
          <w:tab w:val="left" w:pos="2730"/>
        </w:tabs>
        <w:rPr>
          <w:i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Nr  1/1 </w:t>
      </w:r>
      <w:r w:rsidR="00DA0573" w:rsidRPr="00DA0573">
        <w:rPr>
          <w:rFonts w:ascii="Times New Roman" w:hAnsi="Times New Roman" w:cs="Times New Roman"/>
          <w:sz w:val="24"/>
          <w:szCs w:val="24"/>
          <w:lang w:val="sq-AL"/>
        </w:rPr>
        <w:t xml:space="preserve">prot.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      Kukës, më 11.01.</w:t>
      </w:r>
      <w:r w:rsidR="00DA0573" w:rsidRPr="00DA0573">
        <w:rPr>
          <w:rFonts w:ascii="Times New Roman" w:hAnsi="Times New Roman" w:cs="Times New Roman"/>
          <w:sz w:val="24"/>
          <w:szCs w:val="24"/>
          <w:lang w:val="sq-AL"/>
        </w:rPr>
        <w:t>2018</w:t>
      </w: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u w:val="single"/>
          <w:lang w:val="de-DE"/>
        </w:rPr>
      </w:pPr>
      <w:r>
        <w:rPr>
          <w:i/>
          <w:sz w:val="24"/>
          <w:szCs w:val="24"/>
          <w:lang w:val="de-DE"/>
        </w:rPr>
        <w:t xml:space="preserve">L Ë N D A :                                                                        </w:t>
      </w:r>
      <w:r>
        <w:rPr>
          <w:i/>
          <w:sz w:val="24"/>
          <w:szCs w:val="24"/>
          <w:u w:val="single"/>
          <w:lang w:val="de-DE"/>
        </w:rPr>
        <w:t>Verifikimi i Ligjshmërisë së Aktit.</w:t>
      </w:r>
    </w:p>
    <w:p w:rsidR="00DA0573" w:rsidRDefault="00DA0573" w:rsidP="00DA0573">
      <w:pPr>
        <w:ind w:right="1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0573" w:rsidRDefault="00DA0573" w:rsidP="00DA0573">
      <w:pPr>
        <w:pStyle w:val="BodyText3"/>
        <w:tabs>
          <w:tab w:val="left" w:pos="7275"/>
        </w:tabs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>Drejtuar :                                                                                  KRYETARIT TË BASHKISË</w:t>
      </w:r>
    </w:p>
    <w:p w:rsidR="00DA0573" w:rsidRDefault="00DA0573" w:rsidP="00DA0573">
      <w:pPr>
        <w:pStyle w:val="BodyText3"/>
        <w:tabs>
          <w:tab w:val="left" w:pos="7275"/>
        </w:tabs>
        <w:rPr>
          <w:b w:val="0"/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                                                                                                 KËSHILLIT TË BASHKISË</w:t>
      </w:r>
    </w:p>
    <w:p w:rsidR="00DA0573" w:rsidRDefault="00DA0573" w:rsidP="00DA0573">
      <w:pPr>
        <w:pStyle w:val="BodyText3"/>
        <w:ind w:left="3600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                               </w:t>
      </w:r>
      <w:r w:rsidR="00D109CE">
        <w:rPr>
          <w:i/>
          <w:sz w:val="24"/>
          <w:szCs w:val="24"/>
          <w:lang w:val="de-DE"/>
        </w:rPr>
        <w:t xml:space="preserve">                        K U K Ë S</w:t>
      </w:r>
    </w:p>
    <w:p w:rsidR="00DA0573" w:rsidRDefault="00DA0573" w:rsidP="00DA0573">
      <w:pPr>
        <w:pStyle w:val="BodyText3"/>
        <w:ind w:left="3600"/>
        <w:rPr>
          <w:i/>
          <w:sz w:val="24"/>
          <w:szCs w:val="24"/>
          <w:lang w:val="de-DE"/>
        </w:rPr>
      </w:pPr>
    </w:p>
    <w:p w:rsidR="00DA0573" w:rsidRDefault="00DA0573" w:rsidP="00DA0573">
      <w:pPr>
        <w:pStyle w:val="BodyText3"/>
        <w:rPr>
          <w:iCs/>
          <w:sz w:val="24"/>
          <w:szCs w:val="24"/>
          <w:lang w:val="de-DE"/>
        </w:rPr>
      </w:pPr>
      <w:r>
        <w:rPr>
          <w:iCs/>
          <w:sz w:val="24"/>
          <w:szCs w:val="24"/>
          <w:lang w:val="de-DE"/>
        </w:rPr>
        <w:t xml:space="preserve">                                                 </w:t>
      </w:r>
    </w:p>
    <w:p w:rsidR="00D109CE" w:rsidRDefault="00DA0573" w:rsidP="00D109CE">
      <w:pPr>
        <w:pStyle w:val="BodyText3"/>
        <w:rPr>
          <w:sz w:val="24"/>
          <w:szCs w:val="24"/>
          <w:lang w:val="de-DE"/>
        </w:rPr>
      </w:pPr>
      <w:r>
        <w:rPr>
          <w:b w:val="0"/>
          <w:sz w:val="24"/>
          <w:szCs w:val="24"/>
          <w:lang w:val="de-DE"/>
        </w:rPr>
        <w:t xml:space="preserve"> Bazuar në nenin 16, pika 2, shkronja të ligjit Nr.107/2016 “Për Prefektin e Qarkut”, pasi verifikova Kompetencën, Juridiksionin dhe Bazën Ligjore  të</w:t>
      </w:r>
      <w:r w:rsidR="00D109CE">
        <w:rPr>
          <w:sz w:val="24"/>
          <w:szCs w:val="24"/>
          <w:lang w:val="de-DE"/>
        </w:rPr>
        <w:t xml:space="preserve"> vendimit të datës 0</w:t>
      </w:r>
      <w:r>
        <w:rPr>
          <w:sz w:val="24"/>
          <w:szCs w:val="24"/>
          <w:lang w:val="de-DE"/>
        </w:rPr>
        <w:t>5.</w:t>
      </w:r>
      <w:r w:rsidR="00D109CE">
        <w:rPr>
          <w:sz w:val="24"/>
          <w:szCs w:val="24"/>
          <w:lang w:val="de-DE"/>
        </w:rPr>
        <w:t>0</w:t>
      </w:r>
      <w:r>
        <w:rPr>
          <w:sz w:val="24"/>
          <w:szCs w:val="24"/>
          <w:lang w:val="de-DE"/>
        </w:rPr>
        <w:t>1.201</w:t>
      </w:r>
      <w:r w:rsidR="00D109CE">
        <w:rPr>
          <w:sz w:val="24"/>
          <w:szCs w:val="24"/>
          <w:lang w:val="de-DE"/>
        </w:rPr>
        <w:t>8</w:t>
      </w:r>
      <w:r>
        <w:rPr>
          <w:sz w:val="24"/>
          <w:szCs w:val="24"/>
          <w:lang w:val="de-DE"/>
        </w:rPr>
        <w:t xml:space="preserve">  të</w:t>
      </w:r>
      <w:r>
        <w:rPr>
          <w:b w:val="0"/>
          <w:sz w:val="24"/>
          <w:szCs w:val="24"/>
          <w:lang w:val="de-DE"/>
        </w:rPr>
        <w:t xml:space="preserve">  </w:t>
      </w:r>
      <w:r w:rsidR="00D109CE">
        <w:rPr>
          <w:sz w:val="24"/>
          <w:szCs w:val="24"/>
          <w:lang w:val="de-DE"/>
        </w:rPr>
        <w:t>Këshillit të Bashkisë Kukës</w:t>
      </w:r>
      <w:r>
        <w:rPr>
          <w:sz w:val="24"/>
          <w:szCs w:val="24"/>
          <w:lang w:val="de-DE"/>
        </w:rPr>
        <w:t xml:space="preserve"> :</w:t>
      </w:r>
    </w:p>
    <w:p w:rsidR="00D109CE" w:rsidRPr="00BD7E86" w:rsidRDefault="00D109CE" w:rsidP="00D109CE">
      <w:pPr>
        <w:pStyle w:val="BodyText3"/>
        <w:rPr>
          <w:sz w:val="24"/>
          <w:szCs w:val="24"/>
          <w:lang w:val="de-DE"/>
        </w:rPr>
      </w:pPr>
    </w:p>
    <w:p w:rsidR="00D109CE" w:rsidRPr="00BD7E86" w:rsidRDefault="00D109CE" w:rsidP="00D109CE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 w:rsidRPr="00BD7E86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-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 xml:space="preserve">Vendim nr.02;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shilli Bashkiak Kukes,</w:t>
      </w:r>
      <w:r w:rsidRPr="00BD7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në mbledhjen e tij të datës së mësiperme, bazuar në ligjin Nr.139/2015, të miratuar me datë 17.12.2015 “Për vetëqeverisjen vendore” nenet 8/2, 9/1/1.3/c, 41, 54/dh, ligjin Nr.44/2015, të miratuar me datë 30.04.2015 “Kodi i Proçedurave Administrative në Republikën e Shqipërisë”, ligjin Nr.109/2017, te miratuar me date 30.11.2017 “Per miratimin e buxhetit te vitit 2018”, ligjin Nr.68/2017, te miratuar me date 27.04.2017 “Per financat e veteqeverisjes vendore” nenet 6,10,22,28,40,41,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Nr.9936,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26.06.2008, “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menaxhimin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sistemit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buxhetor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),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nenet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6,15,44,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Nr.10 296,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datë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08.07.2010, “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Menaxhimin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Financiar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Kontrollin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”,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udhëzimin e Ministrise se Financave Nr.2, datë 06.02.2012 “Për proçedurat standarde të zbatimit të buxhetit”,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)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pikat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94,96,100,113,120,122, si dhe </w:t>
      </w:r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shkresën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Nr.14881/2 Prot. 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27.10.2017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Ministrisë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Ekonomisë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Drejtoria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Financave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Vendore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Dërgohet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njoftim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transferta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pakushtëzuar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specifike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shilli Bashkiak Kuk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s,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mori vendim :</w:t>
      </w:r>
    </w:p>
    <w:p w:rsidR="00D109CE" w:rsidRPr="000231D3" w:rsidRDefault="00D109CE" w:rsidP="00D109CE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Të</w:t>
      </w:r>
      <w:proofErr w:type="gram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miratojë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Buxhetin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e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Bashkisë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Kukës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për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vitin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2018,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si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më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poshtë</w:t>
      </w:r>
      <w:proofErr w:type="spellEnd"/>
      <w:r w:rsidRPr="000231D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109CE" w:rsidRPr="00D109CE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Parashikimin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ardhurave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Nr.1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Shpërndarjen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Nr.2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Default="00D109CE" w:rsidP="00D109CE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109CE" w:rsidRPr="00D109CE" w:rsidRDefault="00D109CE" w:rsidP="00D109CE">
      <w:pPr>
        <w:pStyle w:val="ListParagraph"/>
        <w:pBdr>
          <w:top w:val="thinThickSmallGap" w:sz="24" w:space="1" w:color="auto"/>
        </w:pBd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109C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Adresa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: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Sheshi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“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Skënderbej</w:t>
      </w:r>
      <w:proofErr w:type="spellEnd"/>
      <w:proofErr w:type="gramStart"/>
      <w:r w:rsidRPr="00D109CE">
        <w:rPr>
          <w:rFonts w:ascii="Times New Roman" w:hAnsi="Times New Roman" w:cs="Times New Roman"/>
          <w:bCs/>
          <w:sz w:val="18"/>
          <w:szCs w:val="18"/>
        </w:rPr>
        <w:t>” ;</w:t>
      </w:r>
      <w:proofErr w:type="gram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Nr.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tel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0242 2378; Email:  </w:t>
      </w:r>
      <w:hyperlink r:id="rId6" w:history="1">
        <w:r w:rsidRPr="00D109CE">
          <w:rPr>
            <w:rStyle w:val="Hyperlink"/>
            <w:rFonts w:ascii="Times New Roman" w:hAnsi="Times New Roman" w:cs="Times New Roman"/>
            <w:sz w:val="18"/>
            <w:szCs w:val="18"/>
          </w:rPr>
          <w:t>prefekti.kukes@mb.gov.al</w:t>
        </w:r>
      </w:hyperlink>
      <w:r w:rsidRPr="00D109CE">
        <w:rPr>
          <w:rFonts w:ascii="Times New Roman" w:hAnsi="Times New Roman" w:cs="Times New Roman"/>
          <w:sz w:val="18"/>
          <w:szCs w:val="18"/>
        </w:rPr>
        <w:t xml:space="preserve"> ; </w:t>
      </w:r>
      <w:hyperlink r:id="rId7" w:history="1">
        <w:r w:rsidRPr="00D109CE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http://prefekturakukes.gov.al/</w:t>
        </w:r>
      </w:hyperlink>
    </w:p>
    <w:p w:rsidR="00D109CE" w:rsidRPr="00D109CE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lastRenderedPageBreak/>
        <w:t>Tavanet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shpenzimeve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Nr.3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investimeve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kapitale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60,000 (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gjashtëdhjetë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Nr.4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BD7E86" w:rsidRDefault="00D109CE" w:rsidP="00D109CE">
      <w:pPr>
        <w:numPr>
          <w:ilvl w:val="0"/>
          <w:numId w:val="4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investim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përpara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financimit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miratohet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organizative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niveli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pagave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Nr.5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BD7E86" w:rsidRDefault="00D109CE" w:rsidP="00D109CE">
      <w:pPr>
        <w:numPr>
          <w:ilvl w:val="0"/>
          <w:numId w:val="3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miratojë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fondin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20.000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leke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financimin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Futboll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Klub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Kukesi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granti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fond do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t’i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bashkangjitet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shumes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prej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10.000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akorduara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nga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fondet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Bashkisë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2018)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09CE" w:rsidRPr="00BD7E86" w:rsidRDefault="00D109CE" w:rsidP="00D109CE">
      <w:pPr>
        <w:spacing w:after="120" w:line="288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7E86">
        <w:rPr>
          <w:rFonts w:ascii="Times New Roman" w:hAnsi="Times New Roman" w:cs="Times New Roman"/>
          <w:b/>
          <w:sz w:val="24"/>
          <w:szCs w:val="24"/>
          <w:lang w:val="da-DK"/>
        </w:rPr>
        <w:t>2.</w:t>
      </w:r>
      <w:r w:rsidRPr="00BD7E86">
        <w:rPr>
          <w:rFonts w:ascii="Times New Roman" w:hAnsi="Times New Roman" w:cs="Times New Roman"/>
          <w:sz w:val="24"/>
          <w:szCs w:val="24"/>
          <w:lang w:val="da-DK"/>
        </w:rPr>
        <w:t>Për zbatimin e ketij vendimi ngarkohet Drejtoria e Financës dhe Buxhetit.</w:t>
      </w:r>
      <w:r w:rsidRPr="00BD7E86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D7E86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D7E86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BD7E86">
        <w:rPr>
          <w:rFonts w:ascii="Times New Roman" w:hAnsi="Times New Roman" w:cs="Times New Roman"/>
          <w:b/>
          <w:sz w:val="24"/>
          <w:szCs w:val="24"/>
          <w:lang w:val="it-IT"/>
        </w:rPr>
        <w:tab/>
      </w:r>
    </w:p>
    <w:p w:rsidR="00D96B03" w:rsidRDefault="00D96B03" w:rsidP="00D96B03">
      <w:pPr>
        <w:pStyle w:val="BodyText3"/>
        <w:jc w:val="center"/>
        <w:rPr>
          <w:sz w:val="24"/>
          <w:szCs w:val="24"/>
          <w:lang w:val="de-DE"/>
        </w:rPr>
      </w:pPr>
      <w:r w:rsidRPr="0074132D">
        <w:rPr>
          <w:sz w:val="24"/>
          <w:szCs w:val="24"/>
          <w:lang w:val="de-DE"/>
        </w:rPr>
        <w:t>V E N D O S A :</w:t>
      </w:r>
    </w:p>
    <w:p w:rsidR="00D109CE" w:rsidRPr="0074132D" w:rsidRDefault="00D109CE" w:rsidP="00D96B03">
      <w:pPr>
        <w:pStyle w:val="BodyText3"/>
        <w:jc w:val="center"/>
        <w:rPr>
          <w:bCs/>
          <w:iCs/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bCs/>
          <w:iCs/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sz w:val="24"/>
          <w:szCs w:val="24"/>
          <w:lang w:val="de-DE"/>
        </w:rPr>
      </w:pPr>
      <w:r w:rsidRPr="0074132D">
        <w:rPr>
          <w:bCs/>
          <w:iCs/>
          <w:sz w:val="24"/>
          <w:szCs w:val="24"/>
          <w:lang w:val="de-DE"/>
        </w:rPr>
        <w:t xml:space="preserve">Të konfirmoj </w:t>
      </w:r>
      <w:r w:rsidR="00D109CE">
        <w:rPr>
          <w:sz w:val="24"/>
          <w:szCs w:val="24"/>
          <w:lang w:val="de-DE"/>
        </w:rPr>
        <w:t>vendimin e datës 0</w:t>
      </w:r>
      <w:r>
        <w:rPr>
          <w:sz w:val="24"/>
          <w:szCs w:val="24"/>
          <w:lang w:val="de-DE"/>
        </w:rPr>
        <w:t>5</w:t>
      </w:r>
      <w:r w:rsidRPr="0074132D">
        <w:rPr>
          <w:sz w:val="24"/>
          <w:szCs w:val="24"/>
          <w:lang w:val="de-DE"/>
        </w:rPr>
        <w:t>.</w:t>
      </w:r>
      <w:r w:rsidR="00D109CE">
        <w:rPr>
          <w:sz w:val="24"/>
          <w:szCs w:val="24"/>
          <w:lang w:val="de-DE"/>
        </w:rPr>
        <w:t>0</w:t>
      </w:r>
      <w:r w:rsidRPr="0074132D">
        <w:rPr>
          <w:sz w:val="24"/>
          <w:szCs w:val="24"/>
          <w:lang w:val="de-DE"/>
        </w:rPr>
        <w:t>1.201</w:t>
      </w:r>
      <w:r w:rsidR="00D109CE">
        <w:rPr>
          <w:sz w:val="24"/>
          <w:szCs w:val="24"/>
          <w:lang w:val="de-DE"/>
        </w:rPr>
        <w:t>8</w:t>
      </w:r>
      <w:r w:rsidRPr="0074132D">
        <w:rPr>
          <w:b w:val="0"/>
          <w:sz w:val="24"/>
          <w:szCs w:val="24"/>
          <w:lang w:val="de-DE"/>
        </w:rPr>
        <w:t xml:space="preserve"> </w:t>
      </w:r>
      <w:r w:rsidRPr="0074132D">
        <w:rPr>
          <w:sz w:val="24"/>
          <w:szCs w:val="24"/>
          <w:lang w:val="de-DE"/>
        </w:rPr>
        <w:t xml:space="preserve">të  </w:t>
      </w:r>
      <w:proofErr w:type="spellStart"/>
      <w:r w:rsidR="00D109CE">
        <w:rPr>
          <w:sz w:val="24"/>
          <w:szCs w:val="24"/>
        </w:rPr>
        <w:t>Këshilli</w:t>
      </w:r>
      <w:proofErr w:type="spellEnd"/>
      <w:r w:rsidR="00D109CE">
        <w:rPr>
          <w:sz w:val="24"/>
          <w:szCs w:val="24"/>
        </w:rPr>
        <w:t xml:space="preserve"> </w:t>
      </w:r>
      <w:proofErr w:type="spellStart"/>
      <w:r w:rsidR="00D109CE">
        <w:rPr>
          <w:sz w:val="24"/>
          <w:szCs w:val="24"/>
        </w:rPr>
        <w:t>Bashkisë</w:t>
      </w:r>
      <w:proofErr w:type="spellEnd"/>
      <w:r w:rsidR="00D109CE">
        <w:rPr>
          <w:sz w:val="24"/>
          <w:szCs w:val="24"/>
        </w:rPr>
        <w:t xml:space="preserve"> </w:t>
      </w:r>
      <w:proofErr w:type="spellStart"/>
      <w:r w:rsidR="00D109CE">
        <w:rPr>
          <w:sz w:val="24"/>
          <w:szCs w:val="24"/>
        </w:rPr>
        <w:t>Kukës</w:t>
      </w:r>
      <w:proofErr w:type="spellEnd"/>
      <w:r>
        <w:rPr>
          <w:sz w:val="24"/>
          <w:szCs w:val="24"/>
        </w:rPr>
        <w:t xml:space="preserve">  </w:t>
      </w:r>
      <w:r w:rsidRPr="0074132D">
        <w:rPr>
          <w:sz w:val="24"/>
          <w:szCs w:val="24"/>
          <w:lang w:val="de-DE"/>
        </w:rPr>
        <w:t>:</w:t>
      </w:r>
    </w:p>
    <w:p w:rsidR="00D96B03" w:rsidRDefault="00D96B03" w:rsidP="00D96B03">
      <w:pPr>
        <w:pStyle w:val="BodyText3"/>
        <w:rPr>
          <w:b w:val="0"/>
          <w:sz w:val="24"/>
          <w:szCs w:val="24"/>
          <w:lang w:val="de-DE"/>
        </w:rPr>
      </w:pPr>
    </w:p>
    <w:p w:rsidR="00D109CE" w:rsidRDefault="00D109CE" w:rsidP="00D96B03">
      <w:pPr>
        <w:pStyle w:val="BodyText3"/>
        <w:rPr>
          <w:b w:val="0"/>
          <w:sz w:val="24"/>
          <w:szCs w:val="24"/>
          <w:lang w:val="de-DE"/>
        </w:rPr>
      </w:pPr>
    </w:p>
    <w:p w:rsidR="00D109CE" w:rsidRPr="00BD7E86" w:rsidRDefault="00D109CE" w:rsidP="00D109CE">
      <w:pPr>
        <w:spacing w:after="120" w:line="288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de-DE"/>
        </w:rPr>
        <w:t xml:space="preserve">- 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it-IT"/>
        </w:rPr>
        <w:t xml:space="preserve">Vendim nr.02;  </w:t>
      </w:r>
      <w:r>
        <w:rPr>
          <w:rFonts w:ascii="Times New Roman" w:hAnsi="Times New Roman" w:cs="Times New Roman"/>
          <w:b/>
          <w:sz w:val="24"/>
          <w:szCs w:val="24"/>
          <w:lang w:val="de-DE"/>
        </w:rPr>
        <w:t>“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shilli Bashkiak Kukes,</w:t>
      </w:r>
      <w:r w:rsidRPr="00BD7E8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në mbledhjen e tij të datës së mësiperme, bazuar në ligjin Nr.139/2015, të miratuar me datë 17.12.2015 “Për vetëqeverisjen vendore” nenet 8/2, 9/1/1.3/c, 41, 54/dh, ligjin Nr.44/2015, të miratuar me datë 30.04.2015 “Kodi i Proçedurave Administrative në Republikën e Shqipërisë”, ligjin Nr.109/2017, te miratuar me date 30.11.2017 “Per miratimin e buxhetit te vitit 2018”, ligjin Nr.68/2017, te miratuar me date 27.04.2017 “Per financat e veteqeverisjes vendore” nenet 6,10,22,28,40,41,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Nr.9936,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datë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26.06.2008, “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menaxhimin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sistemit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buxhetor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Republikën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Shqipërisë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”, 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),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nenet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6,15,44, </w:t>
      </w:r>
      <w:proofErr w:type="spellStart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>ligjin</w:t>
      </w:r>
      <w:proofErr w:type="spellEnd"/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Nr.10 296,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datë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08.07.2010, “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Menaxhimin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Financiar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Kontrollin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”,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>udhëzimin e Ministrise se Financave Nr.2, datë 06.02.2012 “Për proçedurat standarde të zbatimit të buxhetit”,</w:t>
      </w:r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(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i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ndryshuar</w:t>
      </w:r>
      <w:proofErr w:type="spellEnd"/>
      <w:r w:rsidRPr="00BD7E86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) </w:t>
      </w:r>
      <w:proofErr w:type="spellStart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pikat</w:t>
      </w:r>
      <w:proofErr w:type="spellEnd"/>
      <w:r w:rsidRPr="00BD7E8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q-AL"/>
        </w:rPr>
        <w:t xml:space="preserve"> 94,96,100,113,120,122, si dhe </w:t>
      </w:r>
      <w:r w:rsidRPr="00BD7E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shkresën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Nr.14881/2 Prot. </w:t>
      </w:r>
      <w:proofErr w:type="spellStart"/>
      <w:proofErr w:type="gramStart"/>
      <w:r w:rsidRPr="00BD7E86">
        <w:rPr>
          <w:rFonts w:ascii="Times New Roman" w:eastAsia="Times New Roman" w:hAnsi="Times New Roman" w:cs="Times New Roman"/>
          <w:sz w:val="24"/>
          <w:szCs w:val="24"/>
        </w:rPr>
        <w:t>datë</w:t>
      </w:r>
      <w:proofErr w:type="spellEnd"/>
      <w:proofErr w:type="gram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27.10.2017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Ministrisë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Financave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Ekonomisë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Drejtoria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Financave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Vendore</w:t>
      </w:r>
      <w:proofErr w:type="spellEnd"/>
      <w:r w:rsidRPr="00BD7E86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 “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Dërgohet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njoftim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transferta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pakushtëzuar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specifike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2018”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it-IT"/>
        </w:rPr>
        <w:t>,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shilli Bashkiak Kuk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ë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s,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mori vendim :</w:t>
      </w:r>
    </w:p>
    <w:p w:rsidR="00D109CE" w:rsidRPr="00BD7E86" w:rsidRDefault="00D109CE" w:rsidP="00D109CE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D7E86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gram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miratojë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Buxhetin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Bashkisë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Kukës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2018,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si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poshtë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09CE" w:rsidRP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Parashikimin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ardhurave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Nr.1,</w:t>
      </w:r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Default="00D109CE" w:rsidP="00D109CE">
      <w:pPr>
        <w:pStyle w:val="ListParagraph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D109CE" w:rsidRPr="00D109CE" w:rsidRDefault="00D109CE" w:rsidP="00D109CE">
      <w:pPr>
        <w:pStyle w:val="ListParagraph"/>
        <w:pBdr>
          <w:top w:val="thinThickSmallGap" w:sz="24" w:space="1" w:color="auto"/>
        </w:pBdr>
        <w:rPr>
          <w:rFonts w:ascii="Times New Roman" w:hAnsi="Times New Roman" w:cs="Times New Roman"/>
          <w:b/>
          <w:sz w:val="18"/>
          <w:szCs w:val="18"/>
          <w:lang w:val="de-DE"/>
        </w:rPr>
      </w:pPr>
      <w:r w:rsidRPr="00D109CE">
        <w:rPr>
          <w:rFonts w:ascii="Times New Roman" w:hAnsi="Times New Roman" w:cs="Times New Roman"/>
          <w:bCs/>
          <w:sz w:val="18"/>
          <w:szCs w:val="18"/>
        </w:rPr>
        <w:t xml:space="preserve">    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Adresa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: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Sheshi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“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Skënderbej</w:t>
      </w:r>
      <w:proofErr w:type="spellEnd"/>
      <w:proofErr w:type="gramStart"/>
      <w:r w:rsidRPr="00D109CE">
        <w:rPr>
          <w:rFonts w:ascii="Times New Roman" w:hAnsi="Times New Roman" w:cs="Times New Roman"/>
          <w:bCs/>
          <w:sz w:val="18"/>
          <w:szCs w:val="18"/>
        </w:rPr>
        <w:t>” ;</w:t>
      </w:r>
      <w:proofErr w:type="gram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Nr. </w:t>
      </w:r>
      <w:proofErr w:type="spellStart"/>
      <w:r w:rsidRPr="00D109CE">
        <w:rPr>
          <w:rFonts w:ascii="Times New Roman" w:hAnsi="Times New Roman" w:cs="Times New Roman"/>
          <w:bCs/>
          <w:sz w:val="18"/>
          <w:szCs w:val="18"/>
        </w:rPr>
        <w:t>tel</w:t>
      </w:r>
      <w:proofErr w:type="spellEnd"/>
      <w:r w:rsidRPr="00D109CE">
        <w:rPr>
          <w:rFonts w:ascii="Times New Roman" w:hAnsi="Times New Roman" w:cs="Times New Roman"/>
          <w:bCs/>
          <w:sz w:val="18"/>
          <w:szCs w:val="18"/>
        </w:rPr>
        <w:t xml:space="preserve"> 0242 2378; Email:  </w:t>
      </w:r>
      <w:hyperlink r:id="rId8" w:history="1">
        <w:r w:rsidRPr="00D109CE">
          <w:rPr>
            <w:rStyle w:val="Hyperlink"/>
            <w:rFonts w:ascii="Times New Roman" w:hAnsi="Times New Roman" w:cs="Times New Roman"/>
            <w:sz w:val="18"/>
            <w:szCs w:val="18"/>
          </w:rPr>
          <w:t>prefekti.kukes@mb.gov.al</w:t>
        </w:r>
      </w:hyperlink>
      <w:r w:rsidRPr="00D109CE">
        <w:rPr>
          <w:rFonts w:ascii="Times New Roman" w:hAnsi="Times New Roman" w:cs="Times New Roman"/>
          <w:sz w:val="18"/>
          <w:szCs w:val="18"/>
        </w:rPr>
        <w:t xml:space="preserve"> ; </w:t>
      </w:r>
      <w:hyperlink r:id="rId9" w:history="1">
        <w:r w:rsidRPr="00D109CE">
          <w:rPr>
            <w:rStyle w:val="Hyperlink"/>
            <w:rFonts w:ascii="Times New Roman" w:hAnsi="Times New Roman" w:cs="Times New Roman"/>
            <w:bCs/>
            <w:sz w:val="18"/>
            <w:szCs w:val="18"/>
          </w:rPr>
          <w:t>http://prefekturakukes.gov.al/</w:t>
        </w:r>
      </w:hyperlink>
    </w:p>
    <w:p w:rsidR="00D109CE" w:rsidRDefault="00D109CE" w:rsidP="00D109CE">
      <w:p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109CE" w:rsidRP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lastRenderedPageBreak/>
        <w:t>Shpërndarjen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burimeve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financiare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Nr.2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Tavanet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shpenzimeve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programeve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1,284,192 </w:t>
      </w:r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njëmiljon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tetëdhjetë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katërmijë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njëqind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nëntëdhjetë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proofErr w:type="gram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dy</w:t>
      </w:r>
      <w:proofErr w:type="spellEnd"/>
      <w:proofErr w:type="gram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Nr.3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Planin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investimeve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kapitale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2018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vlerën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totale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60,000 (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gjashtëdhjetë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Nr.4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BD7E86" w:rsidRDefault="00D109CE" w:rsidP="00D109CE">
      <w:pPr>
        <w:numPr>
          <w:ilvl w:val="0"/>
          <w:numId w:val="4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Çdo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investim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përpara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financimit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tij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duhet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miratohet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Këshilli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Bashkiak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në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nivel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D7E86">
        <w:rPr>
          <w:rFonts w:ascii="Times New Roman" w:eastAsia="Times New Roman" w:hAnsi="Times New Roman" w:cs="Times New Roman"/>
          <w:sz w:val="24"/>
          <w:szCs w:val="24"/>
        </w:rPr>
        <w:t>projekti</w:t>
      </w:r>
      <w:proofErr w:type="spellEnd"/>
      <w:r w:rsidRPr="00BD7E8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09CE" w:rsidRP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Struktura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organizative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numri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punonjësve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niveli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pagave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2018,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sipas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tabelës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Nr.5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bashkangjitur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4AC5" w:rsidRDefault="000E4AC5" w:rsidP="000E4AC5">
      <w:pPr>
        <w:pStyle w:val="ListParagraph"/>
        <w:tabs>
          <w:tab w:val="left" w:pos="-450"/>
        </w:tabs>
        <w:spacing w:after="12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CE" w:rsidRDefault="00D109CE" w:rsidP="00D109CE">
      <w:pPr>
        <w:pStyle w:val="ListParagraph"/>
        <w:numPr>
          <w:ilvl w:val="0"/>
          <w:numId w:val="8"/>
        </w:numPr>
        <w:tabs>
          <w:tab w:val="left" w:pos="-450"/>
        </w:tabs>
        <w:spacing w:after="120" w:line="28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miratojë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fondin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shtesë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prej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20.000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leke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per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financimin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Futboll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Klub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Kukesi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nga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sz w:val="24"/>
          <w:szCs w:val="24"/>
        </w:rPr>
        <w:t>granti</w:t>
      </w:r>
      <w:proofErr w:type="spellEnd"/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proofErr w:type="gram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Ky</w:t>
      </w:r>
      <w:proofErr w:type="spellEnd"/>
      <w:proofErr w:type="gram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fond do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t’i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bashkangjitet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shumes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prej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10.000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në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mijë</w:t>
      </w:r>
      <w:proofErr w:type="spellEnd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b/>
          <w:sz w:val="24"/>
          <w:szCs w:val="24"/>
        </w:rPr>
        <w:t>lekë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të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akorduara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nga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fondet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e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Bashkisë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për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>vitin</w:t>
      </w:r>
      <w:proofErr w:type="spellEnd"/>
      <w:r w:rsidRPr="00D109CE">
        <w:rPr>
          <w:rFonts w:ascii="Times New Roman" w:eastAsia="Times New Roman" w:hAnsi="Times New Roman" w:cs="Times New Roman"/>
          <w:i/>
          <w:sz w:val="24"/>
          <w:szCs w:val="24"/>
        </w:rPr>
        <w:t xml:space="preserve"> 2018)</w:t>
      </w:r>
      <w:r w:rsidRPr="00D109C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109CE" w:rsidRPr="00D109CE" w:rsidRDefault="00D109CE" w:rsidP="00D109CE">
      <w:pPr>
        <w:pStyle w:val="ListParagraph"/>
        <w:tabs>
          <w:tab w:val="left" w:pos="-450"/>
        </w:tabs>
        <w:spacing w:after="120" w:line="288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109CE" w:rsidRDefault="00D109CE" w:rsidP="00D109CE">
      <w:pPr>
        <w:pStyle w:val="BodyText3"/>
        <w:rPr>
          <w:b w:val="0"/>
          <w:sz w:val="24"/>
          <w:szCs w:val="24"/>
          <w:lang w:val="de-DE"/>
        </w:rPr>
      </w:pPr>
      <w:r w:rsidRPr="00BD7E86">
        <w:rPr>
          <w:sz w:val="24"/>
          <w:szCs w:val="24"/>
          <w:lang w:val="da-DK"/>
        </w:rPr>
        <w:t>2.Për zbatimin e ketij vendimi ngarkohet Drejtoria e Financës dhe Buxhetit.</w:t>
      </w:r>
      <w:r w:rsidRPr="00BD7E86">
        <w:rPr>
          <w:sz w:val="24"/>
          <w:szCs w:val="24"/>
          <w:lang w:val="it-IT"/>
        </w:rPr>
        <w:tab/>
      </w:r>
    </w:p>
    <w:p w:rsidR="00D109CE" w:rsidRDefault="00D109CE" w:rsidP="00D96B03">
      <w:pPr>
        <w:pStyle w:val="BodyText3"/>
        <w:rPr>
          <w:b w:val="0"/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b w:val="0"/>
          <w:sz w:val="24"/>
          <w:szCs w:val="24"/>
          <w:lang w:val="de-DE"/>
        </w:rPr>
      </w:pPr>
      <w:r w:rsidRPr="0074132D">
        <w:rPr>
          <w:b w:val="0"/>
          <w:sz w:val="24"/>
          <w:szCs w:val="24"/>
          <w:lang w:val="de-DE"/>
        </w:rPr>
        <w:t>Kaq për dijeni.</w:t>
      </w:r>
    </w:p>
    <w:p w:rsidR="00D96B03" w:rsidRPr="0074132D" w:rsidRDefault="00D96B03" w:rsidP="00D96B03">
      <w:pPr>
        <w:pStyle w:val="BodyText3"/>
        <w:rPr>
          <w:b w:val="0"/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sz w:val="24"/>
          <w:szCs w:val="24"/>
          <w:lang w:val="de-DE"/>
        </w:rPr>
      </w:pPr>
      <w:r w:rsidRPr="0074132D">
        <w:rPr>
          <w:sz w:val="24"/>
          <w:szCs w:val="24"/>
          <w:lang w:val="de-DE"/>
        </w:rPr>
        <w:t xml:space="preserve">                                                                                                          P R E F E K T I</w:t>
      </w:r>
    </w:p>
    <w:p w:rsidR="00D96B03" w:rsidRDefault="00D96B03" w:rsidP="00D96B03">
      <w:pPr>
        <w:pStyle w:val="BodyText3"/>
        <w:rPr>
          <w:sz w:val="24"/>
          <w:szCs w:val="24"/>
          <w:lang w:val="de-DE"/>
        </w:rPr>
      </w:pPr>
      <w:r w:rsidRPr="0074132D">
        <w:rPr>
          <w:sz w:val="24"/>
          <w:szCs w:val="24"/>
          <w:lang w:val="de-DE"/>
        </w:rPr>
        <w:t xml:space="preserve">                                                                                                        </w:t>
      </w:r>
      <w:r>
        <w:rPr>
          <w:sz w:val="24"/>
          <w:szCs w:val="24"/>
          <w:lang w:val="de-DE"/>
        </w:rPr>
        <w:t xml:space="preserve"> </w:t>
      </w:r>
      <w:r w:rsidRPr="0074132D">
        <w:rPr>
          <w:sz w:val="24"/>
          <w:szCs w:val="24"/>
          <w:lang w:val="de-DE"/>
        </w:rPr>
        <w:t xml:space="preserve"> Zenel KUÇANA</w:t>
      </w:r>
    </w:p>
    <w:p w:rsidR="00D96B03" w:rsidRDefault="00D96B03" w:rsidP="00D96B03">
      <w:pPr>
        <w:pStyle w:val="BodyText3"/>
        <w:rPr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sz w:val="24"/>
          <w:szCs w:val="24"/>
          <w:lang w:val="de-DE"/>
        </w:rPr>
      </w:pPr>
    </w:p>
    <w:p w:rsidR="00D96B03" w:rsidRPr="0074132D" w:rsidRDefault="00D96B03" w:rsidP="00D96B03">
      <w:pPr>
        <w:pStyle w:val="BodyText3"/>
        <w:rPr>
          <w:sz w:val="24"/>
          <w:szCs w:val="24"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96B03" w:rsidRDefault="00D96B03" w:rsidP="00D96B03">
      <w:pPr>
        <w:rPr>
          <w:b/>
          <w:lang w:val="de-DE"/>
        </w:rPr>
      </w:pPr>
    </w:p>
    <w:p w:rsidR="00D109CE" w:rsidRDefault="00D109CE" w:rsidP="00D109CE"/>
    <w:p w:rsidR="00D109CE" w:rsidRDefault="00D109CE" w:rsidP="00D109CE">
      <w:pPr>
        <w:pStyle w:val="ListParagraph"/>
        <w:shd w:val="clear" w:color="auto" w:fill="FFFFFF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D109CE" w:rsidRPr="0074132D" w:rsidRDefault="00D109CE" w:rsidP="00D109CE">
      <w:pPr>
        <w:pBdr>
          <w:top w:val="thinThickSmallGap" w:sz="24" w:space="1" w:color="auto"/>
        </w:pBdr>
        <w:ind w:left="-630"/>
        <w:rPr>
          <w:b/>
          <w:lang w:val="de-DE"/>
        </w:rPr>
      </w:pPr>
      <w:r w:rsidRPr="0074132D">
        <w:rPr>
          <w:bCs/>
          <w:sz w:val="20"/>
          <w:szCs w:val="20"/>
        </w:rPr>
        <w:t xml:space="preserve">     </w:t>
      </w:r>
      <w:proofErr w:type="spellStart"/>
      <w:r w:rsidRPr="0074132D">
        <w:rPr>
          <w:bCs/>
          <w:sz w:val="20"/>
          <w:szCs w:val="20"/>
        </w:rPr>
        <w:t>Adresa</w:t>
      </w:r>
      <w:proofErr w:type="spellEnd"/>
      <w:r w:rsidRPr="0074132D">
        <w:rPr>
          <w:bCs/>
          <w:sz w:val="20"/>
          <w:szCs w:val="20"/>
        </w:rPr>
        <w:t xml:space="preserve">: </w:t>
      </w:r>
      <w:proofErr w:type="spellStart"/>
      <w:r w:rsidRPr="0074132D">
        <w:rPr>
          <w:bCs/>
          <w:sz w:val="20"/>
          <w:szCs w:val="20"/>
        </w:rPr>
        <w:t>Sheshi</w:t>
      </w:r>
      <w:proofErr w:type="spellEnd"/>
      <w:r w:rsidRPr="0074132D">
        <w:rPr>
          <w:bCs/>
          <w:sz w:val="20"/>
          <w:szCs w:val="20"/>
        </w:rPr>
        <w:t xml:space="preserve"> “</w:t>
      </w:r>
      <w:proofErr w:type="spellStart"/>
      <w:r w:rsidRPr="0074132D">
        <w:rPr>
          <w:bCs/>
          <w:sz w:val="20"/>
          <w:szCs w:val="20"/>
        </w:rPr>
        <w:t>Skënderbej</w:t>
      </w:r>
      <w:proofErr w:type="spellEnd"/>
      <w:proofErr w:type="gramStart"/>
      <w:r w:rsidRPr="0074132D">
        <w:rPr>
          <w:bCs/>
          <w:sz w:val="20"/>
          <w:szCs w:val="20"/>
        </w:rPr>
        <w:t>” ;</w:t>
      </w:r>
      <w:proofErr w:type="gramEnd"/>
      <w:r w:rsidRPr="0074132D">
        <w:rPr>
          <w:bCs/>
          <w:sz w:val="20"/>
          <w:szCs w:val="20"/>
        </w:rPr>
        <w:t xml:space="preserve"> Nr. </w:t>
      </w:r>
      <w:proofErr w:type="spellStart"/>
      <w:r w:rsidRPr="0074132D">
        <w:rPr>
          <w:bCs/>
          <w:sz w:val="20"/>
          <w:szCs w:val="20"/>
        </w:rPr>
        <w:t>tel</w:t>
      </w:r>
      <w:proofErr w:type="spellEnd"/>
      <w:r w:rsidRPr="0074132D">
        <w:rPr>
          <w:bCs/>
          <w:sz w:val="20"/>
          <w:szCs w:val="20"/>
        </w:rPr>
        <w:t xml:space="preserve"> 0242 2378; Email:  </w:t>
      </w:r>
      <w:hyperlink r:id="rId10" w:history="1">
        <w:r w:rsidRPr="0074132D">
          <w:rPr>
            <w:rStyle w:val="Hyperlink"/>
            <w:sz w:val="20"/>
            <w:szCs w:val="20"/>
          </w:rPr>
          <w:t>prefekti.kukes@mb.gov.al</w:t>
        </w:r>
      </w:hyperlink>
      <w:r w:rsidRPr="0074132D">
        <w:rPr>
          <w:sz w:val="20"/>
          <w:szCs w:val="20"/>
        </w:rPr>
        <w:t xml:space="preserve"> ; </w:t>
      </w:r>
      <w:hyperlink r:id="rId11" w:history="1">
        <w:r w:rsidRPr="0074132D">
          <w:rPr>
            <w:rStyle w:val="Hyperlink"/>
            <w:bCs/>
            <w:sz w:val="20"/>
            <w:szCs w:val="20"/>
          </w:rPr>
          <w:t>http://prefekturakukes.gov.al/</w:t>
        </w:r>
      </w:hyperlink>
    </w:p>
    <w:sectPr w:rsidR="00D109CE" w:rsidRPr="0074132D" w:rsidSect="00D96B03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EF1"/>
    <w:multiLevelType w:val="hybridMultilevel"/>
    <w:tmpl w:val="1DA0E4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2320A7"/>
    <w:multiLevelType w:val="hybridMultilevel"/>
    <w:tmpl w:val="C31EFFC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72F52B4"/>
    <w:multiLevelType w:val="hybridMultilevel"/>
    <w:tmpl w:val="0EF646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236CA7"/>
    <w:multiLevelType w:val="hybridMultilevel"/>
    <w:tmpl w:val="5EECDA26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B438F8"/>
    <w:multiLevelType w:val="hybridMultilevel"/>
    <w:tmpl w:val="897251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628F0"/>
    <w:multiLevelType w:val="hybridMultilevel"/>
    <w:tmpl w:val="5C964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C7459"/>
    <w:multiLevelType w:val="hybridMultilevel"/>
    <w:tmpl w:val="7152C9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A3ACF"/>
    <w:multiLevelType w:val="hybridMultilevel"/>
    <w:tmpl w:val="A7FCF2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861E76"/>
    <w:multiLevelType w:val="hybridMultilevel"/>
    <w:tmpl w:val="037C2E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0573"/>
    <w:rsid w:val="000231D3"/>
    <w:rsid w:val="00091FD0"/>
    <w:rsid w:val="000E4AC5"/>
    <w:rsid w:val="002D3BEF"/>
    <w:rsid w:val="004254D7"/>
    <w:rsid w:val="005D3264"/>
    <w:rsid w:val="00635556"/>
    <w:rsid w:val="00831C56"/>
    <w:rsid w:val="00960290"/>
    <w:rsid w:val="00A41A75"/>
    <w:rsid w:val="00CB7529"/>
    <w:rsid w:val="00D109CE"/>
    <w:rsid w:val="00D96B03"/>
    <w:rsid w:val="00DA0573"/>
    <w:rsid w:val="00F0628C"/>
    <w:rsid w:val="00FE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573"/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unhideWhenUsed/>
    <w:rsid w:val="00DA057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rsid w:val="00DA0573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DA05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6B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2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fekti.kukes@mb.gov.a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refekturakukes.gov.a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ekti.kukes@mb.gov.al" TargetMode="External"/><Relationship Id="rId11" Type="http://schemas.openxmlformats.org/officeDocument/2006/relationships/hyperlink" Target="http://prefekturakukes.gov.al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prefekti.kukes@mb.gov.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fekturakukes.gov.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8</cp:revision>
  <cp:lastPrinted>2018-02-01T07:25:00Z</cp:lastPrinted>
  <dcterms:created xsi:type="dcterms:W3CDTF">2018-01-12T08:23:00Z</dcterms:created>
  <dcterms:modified xsi:type="dcterms:W3CDTF">2018-02-27T10:49:00Z</dcterms:modified>
</cp:coreProperties>
</file>