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8A" w:rsidRPr="00E84E4C" w:rsidRDefault="005C748A" w:rsidP="005C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8A" w:rsidRPr="00E84E4C" w:rsidRDefault="005C748A" w:rsidP="005C74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4E4C">
        <w:rPr>
          <w:rFonts w:ascii="Times New Roman" w:hAnsi="Times New Roman"/>
          <w:b/>
          <w:sz w:val="24"/>
          <w:szCs w:val="24"/>
        </w:rPr>
        <w:t>REPUBLIKA E SHQIPËRISË</w:t>
      </w:r>
    </w:p>
    <w:p w:rsidR="005C748A" w:rsidRPr="00E84E4C" w:rsidRDefault="005C748A" w:rsidP="005C74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4E4C">
        <w:rPr>
          <w:rFonts w:ascii="Times New Roman" w:hAnsi="Times New Roman"/>
          <w:b/>
          <w:sz w:val="24"/>
          <w:szCs w:val="24"/>
        </w:rPr>
        <w:t>PREFEKTI I QARKUT KUKËS</w:t>
      </w:r>
    </w:p>
    <w:p w:rsidR="005C748A" w:rsidRPr="00E84E4C" w:rsidRDefault="005C748A" w:rsidP="005C74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C748A" w:rsidRPr="00E84E4C" w:rsidRDefault="005C748A" w:rsidP="005C748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1B86">
        <w:rPr>
          <w:rFonts w:ascii="Times New Roman" w:hAnsi="Times New Roman" w:cs="Times New Roman"/>
          <w:b/>
          <w:sz w:val="24"/>
          <w:szCs w:val="24"/>
          <w:u w:val="single"/>
        </w:rPr>
        <w:t>Nr.</w:t>
      </w:r>
      <w:proofErr w:type="gramEnd"/>
      <w:r w:rsidR="00F91B86" w:rsidRPr="00F91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3/</w:t>
      </w:r>
      <w:proofErr w:type="gramStart"/>
      <w:r w:rsidR="00F91B86" w:rsidRPr="00F91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1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1B86" w:rsidRPr="00F91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1B86">
        <w:rPr>
          <w:rFonts w:ascii="Times New Roman" w:hAnsi="Times New Roman" w:cs="Times New Roman"/>
          <w:b/>
          <w:sz w:val="24"/>
          <w:szCs w:val="24"/>
          <w:u w:val="single"/>
        </w:rPr>
        <w:t>Prot</w:t>
      </w:r>
      <w:proofErr w:type="gramEnd"/>
      <w:r w:rsidRPr="00E84E4C">
        <w:rPr>
          <w:rFonts w:ascii="Times New Roman" w:hAnsi="Times New Roman" w:cs="Times New Roman"/>
          <w:b/>
          <w:sz w:val="24"/>
          <w:szCs w:val="24"/>
        </w:rPr>
        <w:t>.</w:t>
      </w:r>
      <w:r w:rsidRPr="00E84E4C">
        <w:rPr>
          <w:rFonts w:ascii="Times New Roman" w:hAnsi="Times New Roman" w:cs="Times New Roman"/>
          <w:b/>
          <w:sz w:val="24"/>
          <w:szCs w:val="24"/>
        </w:rPr>
        <w:tab/>
      </w:r>
      <w:r w:rsidRPr="00E84E4C">
        <w:rPr>
          <w:rFonts w:ascii="Times New Roman" w:hAnsi="Times New Roman" w:cs="Times New Roman"/>
          <w:b/>
          <w:sz w:val="24"/>
          <w:szCs w:val="24"/>
        </w:rPr>
        <w:tab/>
      </w:r>
      <w:r w:rsidRPr="00E84E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="00F91B8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84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E4C" w:rsidRPr="00E84E4C">
        <w:rPr>
          <w:rFonts w:ascii="Times New Roman" w:hAnsi="Times New Roman" w:cs="Times New Roman"/>
          <w:b/>
          <w:i/>
          <w:sz w:val="24"/>
          <w:szCs w:val="24"/>
        </w:rPr>
        <w:t xml:space="preserve">Kukës </w:t>
      </w:r>
      <w:proofErr w:type="gramStart"/>
      <w:r w:rsidR="00E84E4C" w:rsidRPr="00E84E4C">
        <w:rPr>
          <w:rFonts w:ascii="Times New Roman" w:hAnsi="Times New Roman" w:cs="Times New Roman"/>
          <w:b/>
          <w:i/>
          <w:sz w:val="24"/>
          <w:szCs w:val="24"/>
        </w:rPr>
        <w:t xml:space="preserve">më  </w:t>
      </w:r>
      <w:r w:rsidR="0031656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E4C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03017" w:rsidRPr="00E84E4C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E4C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84E4C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81BA5" w:rsidRPr="00E84E4C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E84E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748A" w:rsidRPr="00E84E4C" w:rsidRDefault="005C748A" w:rsidP="005C748A">
      <w:pPr>
        <w:rPr>
          <w:rFonts w:ascii="Times New Roman" w:hAnsi="Times New Roman" w:cs="Times New Roman"/>
          <w:sz w:val="24"/>
          <w:szCs w:val="24"/>
        </w:rPr>
      </w:pPr>
    </w:p>
    <w:p w:rsidR="005C748A" w:rsidRPr="00E84E4C" w:rsidRDefault="005C748A" w:rsidP="005C748A">
      <w:pPr>
        <w:pStyle w:val="BodyText3"/>
        <w:tabs>
          <w:tab w:val="left" w:pos="7275"/>
        </w:tabs>
        <w:rPr>
          <w:i/>
          <w:sz w:val="24"/>
          <w:szCs w:val="24"/>
          <w:u w:val="single"/>
          <w:lang w:val="de-DE"/>
        </w:rPr>
      </w:pPr>
      <w:r w:rsidRPr="00E84E4C">
        <w:rPr>
          <w:b w:val="0"/>
          <w:i/>
          <w:sz w:val="24"/>
          <w:szCs w:val="24"/>
          <w:lang w:val="de-DE"/>
        </w:rPr>
        <w:t xml:space="preserve">  </w:t>
      </w:r>
      <w:r w:rsidRPr="00E84E4C">
        <w:rPr>
          <w:i/>
          <w:sz w:val="24"/>
          <w:szCs w:val="24"/>
          <w:lang w:val="de-DE"/>
        </w:rPr>
        <w:t xml:space="preserve">L Ë N D A :                                                                        </w:t>
      </w:r>
      <w:r w:rsidRPr="00E84E4C">
        <w:rPr>
          <w:i/>
          <w:sz w:val="24"/>
          <w:szCs w:val="24"/>
          <w:u w:val="single"/>
          <w:lang w:val="de-DE"/>
        </w:rPr>
        <w:t>V</w:t>
      </w:r>
      <w:r w:rsidR="00CC239D" w:rsidRPr="00E84E4C">
        <w:rPr>
          <w:i/>
          <w:sz w:val="24"/>
          <w:szCs w:val="24"/>
          <w:u w:val="single"/>
          <w:lang w:val="de-DE"/>
        </w:rPr>
        <w:t>erifikimi i Ligjshmërisë së Aktit</w:t>
      </w:r>
      <w:r w:rsidRPr="00E84E4C">
        <w:rPr>
          <w:i/>
          <w:sz w:val="24"/>
          <w:szCs w:val="24"/>
          <w:u w:val="single"/>
          <w:lang w:val="de-DE"/>
        </w:rPr>
        <w:t>.</w:t>
      </w:r>
    </w:p>
    <w:p w:rsidR="005C748A" w:rsidRPr="00E84E4C" w:rsidRDefault="005C748A" w:rsidP="005C748A">
      <w:pPr>
        <w:ind w:righ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48A" w:rsidRPr="00E84E4C" w:rsidRDefault="005C748A" w:rsidP="005C748A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  <w:r w:rsidRPr="00E84E4C">
        <w:rPr>
          <w:i/>
          <w:sz w:val="24"/>
          <w:szCs w:val="24"/>
          <w:lang w:val="de-DE"/>
        </w:rPr>
        <w:t>Drejtuar :                                                                                  KRYETARIT TË BASHKISË</w:t>
      </w:r>
    </w:p>
    <w:p w:rsidR="005C748A" w:rsidRPr="00E84E4C" w:rsidRDefault="005C748A" w:rsidP="005C748A">
      <w:pPr>
        <w:pStyle w:val="BodyText3"/>
        <w:tabs>
          <w:tab w:val="left" w:pos="7275"/>
        </w:tabs>
        <w:rPr>
          <w:b w:val="0"/>
          <w:i/>
          <w:sz w:val="24"/>
          <w:szCs w:val="24"/>
          <w:lang w:val="de-DE"/>
        </w:rPr>
      </w:pPr>
      <w:r w:rsidRPr="00E84E4C">
        <w:rPr>
          <w:i/>
          <w:sz w:val="24"/>
          <w:szCs w:val="24"/>
          <w:lang w:val="de-DE"/>
        </w:rPr>
        <w:t xml:space="preserve">                                                                                                  KËSHILLIT TË BASHKISË</w:t>
      </w:r>
    </w:p>
    <w:p w:rsidR="005C748A" w:rsidRDefault="005C748A" w:rsidP="005C748A">
      <w:pPr>
        <w:pStyle w:val="BodyText3"/>
        <w:ind w:left="3600"/>
        <w:rPr>
          <w:i/>
          <w:sz w:val="24"/>
          <w:szCs w:val="24"/>
          <w:lang w:val="de-DE"/>
        </w:rPr>
      </w:pPr>
      <w:r w:rsidRPr="00E84E4C">
        <w:rPr>
          <w:i/>
          <w:sz w:val="24"/>
          <w:szCs w:val="24"/>
          <w:lang w:val="de-DE"/>
        </w:rPr>
        <w:t xml:space="preserve">                                                     </w:t>
      </w:r>
      <w:r w:rsidR="0082362F" w:rsidRPr="00E84E4C">
        <w:rPr>
          <w:i/>
          <w:sz w:val="24"/>
          <w:szCs w:val="24"/>
          <w:lang w:val="de-DE"/>
        </w:rPr>
        <w:t>H  A</w:t>
      </w:r>
      <w:r w:rsidRPr="00E84E4C">
        <w:rPr>
          <w:i/>
          <w:sz w:val="24"/>
          <w:szCs w:val="24"/>
          <w:lang w:val="de-DE"/>
        </w:rPr>
        <w:t xml:space="preserve">  S </w:t>
      </w:r>
    </w:p>
    <w:p w:rsidR="000877E0" w:rsidRPr="00E84E4C" w:rsidRDefault="000877E0" w:rsidP="005C748A">
      <w:pPr>
        <w:pStyle w:val="BodyText3"/>
        <w:ind w:left="3600"/>
        <w:rPr>
          <w:i/>
          <w:sz w:val="24"/>
          <w:szCs w:val="24"/>
          <w:lang w:val="de-DE"/>
        </w:rPr>
      </w:pPr>
    </w:p>
    <w:p w:rsidR="005C748A" w:rsidRPr="00E84E4C" w:rsidRDefault="005C748A" w:rsidP="001045EE">
      <w:pPr>
        <w:pStyle w:val="BodyText3"/>
        <w:rPr>
          <w:iCs/>
          <w:sz w:val="24"/>
          <w:szCs w:val="24"/>
          <w:lang w:val="de-DE"/>
        </w:rPr>
      </w:pPr>
      <w:r w:rsidRPr="00E84E4C">
        <w:rPr>
          <w:iCs/>
          <w:sz w:val="24"/>
          <w:szCs w:val="24"/>
          <w:lang w:val="de-DE"/>
        </w:rPr>
        <w:t xml:space="preserve">                                                 </w:t>
      </w:r>
    </w:p>
    <w:p w:rsidR="005C748A" w:rsidRDefault="008E5EA7" w:rsidP="008E5EA7">
      <w:pPr>
        <w:pStyle w:val="BodyText3"/>
        <w:rPr>
          <w:sz w:val="24"/>
          <w:szCs w:val="24"/>
          <w:lang w:val="de-DE"/>
        </w:rPr>
      </w:pPr>
      <w:r w:rsidRPr="00E84E4C">
        <w:rPr>
          <w:b w:val="0"/>
          <w:sz w:val="24"/>
          <w:szCs w:val="24"/>
          <w:lang w:val="de-DE"/>
        </w:rPr>
        <w:t xml:space="preserve"> </w:t>
      </w:r>
      <w:r w:rsidR="00FB4786" w:rsidRPr="00E84E4C">
        <w:rPr>
          <w:b w:val="0"/>
          <w:sz w:val="24"/>
          <w:szCs w:val="24"/>
          <w:lang w:val="de-DE"/>
        </w:rPr>
        <w:t>Bazuar</w:t>
      </w:r>
      <w:r w:rsidR="00E84E4C" w:rsidRPr="00E84E4C">
        <w:rPr>
          <w:b w:val="0"/>
          <w:sz w:val="24"/>
          <w:szCs w:val="24"/>
          <w:lang w:val="de-DE"/>
        </w:rPr>
        <w:t xml:space="preserve"> në nenin 16, pika 2, shkronja </w:t>
      </w:r>
      <w:r w:rsidR="002E4C1B">
        <w:rPr>
          <w:b w:val="0"/>
          <w:sz w:val="24"/>
          <w:szCs w:val="24"/>
          <w:lang w:val="de-DE"/>
        </w:rPr>
        <w:t xml:space="preserve">b </w:t>
      </w:r>
      <w:r w:rsidR="00FB4786" w:rsidRPr="00E84E4C">
        <w:rPr>
          <w:b w:val="0"/>
          <w:sz w:val="24"/>
          <w:szCs w:val="24"/>
          <w:lang w:val="de-DE"/>
        </w:rPr>
        <w:t>të ligjit Nr.107/2016 “Për Prefektin e Qarkut”, pasi verifikova Kompetencën, Juridiksionin dhe Bazën Ligjore  të</w:t>
      </w:r>
      <w:r w:rsidR="005C748A" w:rsidRPr="00E84E4C">
        <w:rPr>
          <w:sz w:val="24"/>
          <w:szCs w:val="24"/>
          <w:lang w:val="de-DE"/>
        </w:rPr>
        <w:t xml:space="preserve"> vendim</w:t>
      </w:r>
      <w:r w:rsidR="00E84E4C" w:rsidRPr="00E84E4C">
        <w:rPr>
          <w:sz w:val="24"/>
          <w:szCs w:val="24"/>
          <w:lang w:val="de-DE"/>
        </w:rPr>
        <w:t>it</w:t>
      </w:r>
      <w:r w:rsidR="005C748A" w:rsidRPr="00E84E4C">
        <w:rPr>
          <w:sz w:val="24"/>
          <w:szCs w:val="24"/>
          <w:lang w:val="de-DE"/>
        </w:rPr>
        <w:t xml:space="preserve"> të datës </w:t>
      </w:r>
      <w:r w:rsidR="000877E0">
        <w:rPr>
          <w:sz w:val="24"/>
          <w:szCs w:val="24"/>
          <w:lang w:val="de-DE"/>
        </w:rPr>
        <w:t>08</w:t>
      </w:r>
      <w:r w:rsidR="005C748A" w:rsidRPr="00E84E4C">
        <w:rPr>
          <w:sz w:val="24"/>
          <w:szCs w:val="24"/>
          <w:lang w:val="de-DE"/>
        </w:rPr>
        <w:t>.0</w:t>
      </w:r>
      <w:r w:rsidR="002E4C1B">
        <w:rPr>
          <w:sz w:val="24"/>
          <w:szCs w:val="24"/>
          <w:lang w:val="de-DE"/>
        </w:rPr>
        <w:t>3</w:t>
      </w:r>
      <w:r w:rsidR="005C748A" w:rsidRPr="00E84E4C">
        <w:rPr>
          <w:sz w:val="24"/>
          <w:szCs w:val="24"/>
          <w:lang w:val="de-DE"/>
        </w:rPr>
        <w:t>.201</w:t>
      </w:r>
      <w:r w:rsidR="00A4160B" w:rsidRPr="00E84E4C">
        <w:rPr>
          <w:sz w:val="24"/>
          <w:szCs w:val="24"/>
          <w:lang w:val="de-DE"/>
        </w:rPr>
        <w:t>7</w:t>
      </w:r>
      <w:r w:rsidR="005C748A" w:rsidRPr="00E84E4C">
        <w:rPr>
          <w:sz w:val="24"/>
          <w:szCs w:val="24"/>
          <w:lang w:val="de-DE"/>
        </w:rPr>
        <w:t xml:space="preserve">  të</w:t>
      </w:r>
      <w:r w:rsidR="005C748A" w:rsidRPr="00E84E4C">
        <w:rPr>
          <w:b w:val="0"/>
          <w:sz w:val="24"/>
          <w:szCs w:val="24"/>
          <w:lang w:val="de-DE"/>
        </w:rPr>
        <w:t xml:space="preserve">  </w:t>
      </w:r>
      <w:r w:rsidR="005C748A" w:rsidRPr="00E84E4C">
        <w:rPr>
          <w:sz w:val="24"/>
          <w:szCs w:val="24"/>
          <w:lang w:val="de-DE"/>
        </w:rPr>
        <w:t xml:space="preserve">Këshillit të Bashkisë </w:t>
      </w:r>
      <w:r w:rsidR="00F3509D" w:rsidRPr="00E84E4C">
        <w:rPr>
          <w:sz w:val="24"/>
          <w:szCs w:val="24"/>
          <w:lang w:val="de-DE"/>
        </w:rPr>
        <w:t>Has</w:t>
      </w:r>
      <w:r w:rsidR="005C748A" w:rsidRPr="00E84E4C">
        <w:rPr>
          <w:sz w:val="24"/>
          <w:szCs w:val="24"/>
          <w:lang w:val="de-DE"/>
        </w:rPr>
        <w:t xml:space="preserve"> :</w:t>
      </w:r>
    </w:p>
    <w:p w:rsidR="007C653C" w:rsidRDefault="007C653C" w:rsidP="008E5EA7">
      <w:pPr>
        <w:pStyle w:val="BodyText3"/>
        <w:rPr>
          <w:sz w:val="24"/>
          <w:szCs w:val="24"/>
          <w:lang w:val="de-DE"/>
        </w:rPr>
      </w:pPr>
    </w:p>
    <w:p w:rsidR="000877E0" w:rsidRPr="00E84E4C" w:rsidRDefault="000877E0" w:rsidP="008E5EA7">
      <w:pPr>
        <w:pStyle w:val="BodyText3"/>
        <w:rPr>
          <w:sz w:val="24"/>
          <w:szCs w:val="24"/>
          <w:lang w:val="de-DE"/>
        </w:rPr>
      </w:pPr>
    </w:p>
    <w:p w:rsidR="002E4C1B" w:rsidRDefault="00A4160B" w:rsidP="002E4C1B">
      <w:pPr>
        <w:jc w:val="both"/>
        <w:rPr>
          <w:rFonts w:ascii="Book Antiqua" w:hAnsi="Book Antiqua"/>
          <w:color w:val="000000" w:themeColor="text1"/>
        </w:rPr>
      </w:pPr>
      <w:r w:rsidRPr="00E84E4C">
        <w:rPr>
          <w:rFonts w:ascii="Times New Roman" w:hAnsi="Times New Roman" w:cs="Times New Roman"/>
          <w:b/>
          <w:sz w:val="24"/>
          <w:szCs w:val="24"/>
          <w:lang w:val="de-DE"/>
        </w:rPr>
        <w:t xml:space="preserve">-  </w:t>
      </w:r>
      <w:r w:rsidR="000877E0" w:rsidRPr="00E16E9F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Vendim nr.0</w:t>
      </w:r>
      <w:r w:rsidR="002E4C1B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8</w:t>
      </w:r>
      <w:r w:rsidR="000877E0" w:rsidRPr="00E16E9F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 xml:space="preserve"> </w:t>
      </w:r>
      <w:r w:rsidR="000877E0" w:rsidRPr="00E16E9F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="000877E0" w:rsidRPr="00E16E9F">
        <w:rPr>
          <w:rFonts w:ascii="Times New Roman" w:hAnsi="Times New Roman" w:cs="Times New Roman"/>
          <w:b/>
          <w:sz w:val="24"/>
          <w:szCs w:val="24"/>
          <w:lang w:val="it-IT"/>
        </w:rPr>
        <w:t>Këshilli Bashkiak Has</w:t>
      </w:r>
      <w:r w:rsidR="000877E0" w:rsidRPr="00E16E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7E0" w:rsidRPr="00E16E9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në mbledhjen e tij të datës së mësipërme</w:t>
      </w:r>
      <w:r w:rsidR="000877E0"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="002E4C1B" w:rsidRPr="000E5ADA">
        <w:rPr>
          <w:rFonts w:ascii="Book Antiqua" w:hAnsi="Book Antiqua"/>
          <w:color w:val="000000" w:themeColor="text1"/>
        </w:rPr>
        <w:t xml:space="preserve">mbeshtetur në ligjin Nr. 9936, </w:t>
      </w:r>
      <w:proofErr w:type="gramStart"/>
      <w:r w:rsidR="002E4C1B" w:rsidRPr="000E5ADA">
        <w:rPr>
          <w:rFonts w:ascii="Book Antiqua" w:hAnsi="Book Antiqua"/>
          <w:color w:val="000000" w:themeColor="text1"/>
        </w:rPr>
        <w:t>dt</w:t>
      </w:r>
      <w:proofErr w:type="gramEnd"/>
      <w:r w:rsidR="002E4C1B" w:rsidRPr="000E5ADA">
        <w:rPr>
          <w:rFonts w:ascii="Book Antiqua" w:hAnsi="Book Antiqua"/>
          <w:color w:val="000000" w:themeColor="text1"/>
        </w:rPr>
        <w:t xml:space="preserve"> 26.06.2008 “Për menaxhimin e sistemit buxhetor në Republiken e Shqipërisë” Neni 32, Ligjit nr. 130, dat</w:t>
      </w:r>
      <w:r w:rsidR="002E4C1B">
        <w:rPr>
          <w:rFonts w:ascii="Book Antiqua" w:hAnsi="Book Antiqua"/>
          <w:color w:val="000000" w:themeColor="text1"/>
        </w:rPr>
        <w:t>ë</w:t>
      </w:r>
      <w:r w:rsidR="002E4C1B" w:rsidRPr="000E5ADA">
        <w:rPr>
          <w:rFonts w:ascii="Book Antiqua" w:hAnsi="Book Antiqua"/>
          <w:color w:val="000000" w:themeColor="text1"/>
        </w:rPr>
        <w:t xml:space="preserve"> 15.12.2016, “Për buxhetin e vitit 2017“,</w:t>
      </w:r>
      <w:r w:rsidR="002E4C1B" w:rsidRPr="000E5ADA">
        <w:rPr>
          <w:rFonts w:ascii="Book Antiqua" w:hAnsi="Book Antiqua" w:cs="Calibri"/>
          <w:color w:val="000000" w:themeColor="text1"/>
          <w:lang w:val="de-DE"/>
        </w:rPr>
        <w:t xml:space="preserve"> udhëzimit të ministrit të Financave Nr.2, datë 06.02.2012 “Për procedurat standarte të zbatimit të buxhetit“</w:t>
      </w:r>
      <w:r w:rsidR="002E4C1B" w:rsidRPr="000E5ADA">
        <w:rPr>
          <w:rFonts w:ascii="Book Antiqua" w:hAnsi="Book Antiqua"/>
          <w:color w:val="000000" w:themeColor="text1"/>
        </w:rPr>
        <w:t xml:space="preserve">, </w:t>
      </w:r>
      <w:r w:rsidR="002E4C1B" w:rsidRPr="00880DB8">
        <w:rPr>
          <w:rFonts w:ascii="Book Antiqua" w:hAnsi="Book Antiqua"/>
          <w:color w:val="000000" w:themeColor="text1"/>
        </w:rPr>
        <w:t>Udhezimi Plotesues i Zbatimit te Buxhetit 2017</w:t>
      </w:r>
      <w:r w:rsidR="002E4C1B">
        <w:rPr>
          <w:rFonts w:ascii="Book Antiqua" w:hAnsi="Book Antiqua"/>
          <w:color w:val="000000" w:themeColor="text1"/>
        </w:rPr>
        <w:t xml:space="preserve"> nr.8, datë 13.01.2017, </w:t>
      </w:r>
      <w:r w:rsidR="002E4C1B" w:rsidRPr="000E5ADA">
        <w:rPr>
          <w:rFonts w:ascii="Book Antiqua" w:hAnsi="Book Antiqua"/>
          <w:color w:val="000000" w:themeColor="text1"/>
        </w:rPr>
        <w:t xml:space="preserve">ligjin Nr.139, dt. </w:t>
      </w:r>
      <w:proofErr w:type="gramStart"/>
      <w:r w:rsidR="002E4C1B" w:rsidRPr="000E5ADA">
        <w:rPr>
          <w:rFonts w:ascii="Book Antiqua" w:hAnsi="Book Antiqua"/>
          <w:color w:val="000000" w:themeColor="text1"/>
        </w:rPr>
        <w:t>17.12.2015 "Per vetqeverisjen vendore", neni 41 "Buxheti i njësive të vetëqeverisjes vendore dhe programi buxhetor afatmesëm"</w:t>
      </w:r>
      <w:r w:rsidR="002E4C1B">
        <w:rPr>
          <w:rFonts w:ascii="Book Antiqua" w:hAnsi="Book Antiqua"/>
          <w:color w:val="000000" w:themeColor="text1"/>
        </w:rPr>
        <w:t>.</w:t>
      </w:r>
      <w:proofErr w:type="gramEnd"/>
    </w:p>
    <w:p w:rsidR="002E4C1B" w:rsidRDefault="002E4C1B" w:rsidP="002E4C1B">
      <w:pPr>
        <w:jc w:val="both"/>
        <w:rPr>
          <w:rFonts w:ascii="Book Antiqua" w:hAnsi="Book Antiqua"/>
        </w:rPr>
      </w:pPr>
      <w:r w:rsidRPr="00665F37">
        <w:rPr>
          <w:rFonts w:ascii="Book Antiqua" w:hAnsi="Book Antiqua"/>
        </w:rPr>
        <w:t>Në</w:t>
      </w:r>
      <w:r>
        <w:rPr>
          <w:rFonts w:ascii="Book Antiqua" w:hAnsi="Book Antiqua"/>
        </w:rPr>
        <w:t xml:space="preserve"> </w:t>
      </w:r>
      <w:r w:rsidRPr="00665F37">
        <w:rPr>
          <w:rFonts w:ascii="Book Antiqua" w:hAnsi="Book Antiqua"/>
        </w:rPr>
        <w:t>pë</w:t>
      </w:r>
      <w:r>
        <w:rPr>
          <w:rFonts w:ascii="Book Antiqua" w:hAnsi="Book Antiqua"/>
        </w:rPr>
        <w:t xml:space="preserve">rpilimin </w:t>
      </w:r>
      <w:r w:rsidRPr="00665F37">
        <w:rPr>
          <w:rFonts w:ascii="Book Antiqua" w:hAnsi="Book Antiqua"/>
        </w:rPr>
        <w:t xml:space="preserve">dhe hartimin </w:t>
      </w:r>
      <w:r>
        <w:rPr>
          <w:rFonts w:ascii="Book Antiqua" w:hAnsi="Book Antiqua"/>
        </w:rPr>
        <w:t xml:space="preserve">e </w:t>
      </w:r>
      <w:r w:rsidRPr="00665F37">
        <w:rPr>
          <w:rFonts w:ascii="Book Antiqua" w:hAnsi="Book Antiqua"/>
        </w:rPr>
        <w:t>buxhetit për klasifikimin e pagave ështëmarrë për bazëVKM Nr.165, dat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02.03.2016 “P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r grupimin 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sive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qeverisjes vendore, p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r efekt page, dhe caktimin e kufijve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pagave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funksionar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zgjedhur 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ruar,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pun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sve civil</w:t>
      </w:r>
      <w:r>
        <w:rPr>
          <w:rFonts w:ascii="Book Antiqua" w:hAnsi="Book Antiqua"/>
        </w:rPr>
        <w:t>ëë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punonj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sve administrativ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sive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qeverisjes vendore”.</w:t>
      </w:r>
      <w:r w:rsidRPr="00771CAF">
        <w:rPr>
          <w:rFonts w:ascii="Book Antiqua" w:hAnsi="Book Antiqua"/>
        </w:rPr>
        <w:t>Për sa i përket funksioneve specifike që kanë kaluar pranë Bashkisë Has në zbatim të urdhë</w:t>
      </w:r>
      <w:r>
        <w:rPr>
          <w:rFonts w:ascii="Book Antiqua" w:hAnsi="Book Antiqua"/>
        </w:rPr>
        <w:t xml:space="preserve">rit Nr.127, date </w:t>
      </w:r>
      <w:r w:rsidRPr="00771CAF">
        <w:rPr>
          <w:rFonts w:ascii="Book Antiqua" w:hAnsi="Book Antiqua"/>
        </w:rPr>
        <w:t>16.09.2015siArsimi parashkollor dhe ai mbështetë</w:t>
      </w:r>
      <w:r>
        <w:rPr>
          <w:rFonts w:ascii="Book Antiqua" w:hAnsi="Book Antiqua"/>
        </w:rPr>
        <w:t xml:space="preserve">s, </w:t>
      </w:r>
      <w:r w:rsidRPr="00771CAF">
        <w:rPr>
          <w:rFonts w:ascii="Book Antiqua" w:hAnsi="Book Antiqua"/>
        </w:rPr>
        <w:t>Arsimi parauniversitar dhe konvikti, Shërbimi i Mbrojtjes nga Zjarri dhe Shpëtimi (PMNZSH), Administrimi I Pyjeve, Ujitja dhe Kullimi, rrug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t rurale hartimi i buxhetit p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r klasifikimin e pagave 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marr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r baz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vendimet sipas kategorive dhe ministrive t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linj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s.</w:t>
      </w:r>
    </w:p>
    <w:p w:rsidR="002E4C1B" w:rsidRPr="00A166C9" w:rsidRDefault="002E4C1B" w:rsidP="002E4C1B">
      <w:pPr>
        <w:jc w:val="both"/>
        <w:rPr>
          <w:rFonts w:ascii="Book Antiqua" w:hAnsi="Book Antiqua"/>
        </w:rPr>
      </w:pPr>
      <w:r w:rsidRPr="00A166C9">
        <w:rPr>
          <w:rFonts w:ascii="Book Antiqua" w:hAnsi="Book Antiqua"/>
        </w:rPr>
        <w:t>N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parashikimin e t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ardhurave nga Bashkia Has 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marr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>r baz</w:t>
      </w:r>
      <w:r>
        <w:rPr>
          <w:rFonts w:ascii="Book Antiqua" w:hAnsi="Book Antiqua"/>
        </w:rPr>
        <w:t xml:space="preserve">ë </w:t>
      </w:r>
      <w:r w:rsidRPr="00A166C9">
        <w:rPr>
          <w:rFonts w:ascii="Book Antiqua" w:hAnsi="Book Antiqua"/>
        </w:rPr>
        <w:t>ligji nr 139/2015, “ Per vetqeverisjen vendore” neni 7, pika 2, neni 9, pika 1/3 germa b, neni 35 pika 1, dhe te ligjit nr 9632 , date 30.10.2006 “</w:t>
      </w:r>
      <w:r>
        <w:rPr>
          <w:rFonts w:ascii="Book Antiqua" w:hAnsi="Book Antiqua"/>
        </w:rPr>
        <w:t>Per sistemin e taksave vendore”,n</w:t>
      </w:r>
      <w:r w:rsidRPr="00A166C9">
        <w:rPr>
          <w:rFonts w:ascii="Book Antiqua" w:hAnsi="Book Antiqua"/>
        </w:rPr>
        <w:t xml:space="preserve">enet 4, 9. </w:t>
      </w:r>
      <w:proofErr w:type="gramStart"/>
      <w:r w:rsidRPr="00A166C9">
        <w:rPr>
          <w:rFonts w:ascii="Book Antiqua" w:hAnsi="Book Antiqua"/>
        </w:rPr>
        <w:t>32, dhe 35, ndryshuar me ligjin 106/2013.</w:t>
      </w:r>
      <w:proofErr w:type="gramEnd"/>
      <w:r w:rsidRPr="00A166C9">
        <w:rPr>
          <w:rFonts w:ascii="Book Antiqua" w:hAnsi="Book Antiqua"/>
        </w:rPr>
        <w:t xml:space="preserve"> Ligji ,9920,date 19.05.2008 </w:t>
      </w:r>
      <w:r>
        <w:rPr>
          <w:rFonts w:ascii="Book Antiqua" w:hAnsi="Book Antiqua"/>
        </w:rPr>
        <w:t>”Per procedurat Tatimore</w:t>
      </w:r>
      <w:r w:rsidRPr="00A166C9">
        <w:rPr>
          <w:rFonts w:ascii="Book Antiqua" w:hAnsi="Book Antiqua"/>
        </w:rPr>
        <w:t xml:space="preserve"> ne Republikes së Shqiperis” Ligji 10119,</w:t>
      </w:r>
      <w:r>
        <w:rPr>
          <w:rFonts w:ascii="Book Antiqua" w:hAnsi="Book Antiqua"/>
        </w:rPr>
        <w:t xml:space="preserve"> date </w:t>
      </w:r>
      <w:r w:rsidRPr="00A166C9">
        <w:rPr>
          <w:rFonts w:ascii="Book Antiqua" w:hAnsi="Book Antiqua"/>
        </w:rPr>
        <w:t>23.04.2009”Për  Planifikimin e territorit” si  dhe  pika 5 e VKM-se numer 860 date 10.12.2014 “Per Taksen e Ndikimit ne Infrastrukture”</w:t>
      </w:r>
      <w:r>
        <w:rPr>
          <w:rFonts w:ascii="Book Antiqua" w:hAnsi="Book Antiqua"/>
        </w:rPr>
        <w:t>.</w:t>
      </w:r>
    </w:p>
    <w:p w:rsidR="0090696E" w:rsidRPr="00E84E4C" w:rsidRDefault="0090696E" w:rsidP="0090696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Default="002E4C1B" w:rsidP="002E4C1B">
      <w:pPr>
        <w:jc w:val="both"/>
        <w:rPr>
          <w:rFonts w:ascii="Book Antiqua" w:hAnsi="Book Antiqua"/>
          <w:bCs/>
        </w:rPr>
      </w:pPr>
    </w:p>
    <w:p w:rsidR="002E4C1B" w:rsidRDefault="002E4C1B" w:rsidP="002E4C1B">
      <w:pPr>
        <w:ind w:firstLine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Në propozim të grupit të punës, të administratës së Bashkisë Has si dhe në vërejtjet dhe propozimet e bëra nga këshilltarët, të cilat u pasqyruan në projektit e buxhetit të vitit 2017 në mënyrë strukturore dhe tabela, </w:t>
      </w:r>
      <w:r w:rsidRPr="002E4C1B">
        <w:rPr>
          <w:rFonts w:ascii="Book Antiqua" w:hAnsi="Book Antiqua"/>
          <w:b/>
          <w:bCs/>
        </w:rPr>
        <w:t>këshilli i Bashkisë Has mori vendim:</w:t>
      </w:r>
    </w:p>
    <w:p w:rsidR="002E4C1B" w:rsidRDefault="002E4C1B" w:rsidP="002E4C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284E5D">
        <w:rPr>
          <w:rFonts w:ascii="Book Antiqua" w:hAnsi="Book Antiqua"/>
          <w:b/>
          <w:bCs/>
        </w:rPr>
        <w:t>Të miratojë në mënyrën e poshtëshënuar në strukturë, dhe tabelat përkatëse për përdorimin e buxhetit për vitin 2017.</w:t>
      </w:r>
    </w:p>
    <w:p w:rsidR="002E4C1B" w:rsidRPr="00284E5D" w:rsidRDefault="002E4C1B" w:rsidP="002E4C1B">
      <w:pPr>
        <w:pStyle w:val="ListParagraph"/>
        <w:jc w:val="both"/>
        <w:rPr>
          <w:rFonts w:ascii="Book Antiqua" w:hAnsi="Book Antiqua"/>
          <w:b/>
          <w:bCs/>
        </w:rPr>
      </w:pPr>
    </w:p>
    <w:p w:rsidR="002E4C1B" w:rsidRPr="00B97814" w:rsidRDefault="002E4C1B" w:rsidP="002E4C1B">
      <w:pPr>
        <w:jc w:val="both"/>
        <w:rPr>
          <w:rFonts w:ascii="Book Antiqua" w:hAnsi="Book Antiqua"/>
          <w:bCs/>
        </w:rPr>
      </w:pPr>
      <w:r w:rsidRPr="00B97814">
        <w:rPr>
          <w:rFonts w:ascii="Book Antiqua" w:hAnsi="Book Antiqua"/>
          <w:bCs/>
        </w:rPr>
        <w:t>Buxhetii Bashkisë</w:t>
      </w:r>
      <w:r w:rsidR="0090696E"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Has</w:t>
      </w:r>
      <w:r w:rsidR="0090696E"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është</w:t>
      </w:r>
      <w:r w:rsidR="0090696E"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i mbeshtetur në burimet e financimit si më poshtë:</w:t>
      </w:r>
    </w:p>
    <w:p w:rsidR="002E4C1B" w:rsidRPr="00B97814" w:rsidRDefault="002E4C1B" w:rsidP="002E4C1B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I – Transferta e pakushtëzuar planifikuar për vitin 2017</w:t>
      </w:r>
      <w:r w:rsidRPr="00B97814">
        <w:rPr>
          <w:rFonts w:ascii="Book Antiqua" w:hAnsi="Book Antiqua" w:cs="Tahoma"/>
          <w:bCs/>
        </w:rPr>
        <w:tab/>
      </w:r>
    </w:p>
    <w:p w:rsidR="002E4C1B" w:rsidRPr="00B97814" w:rsidRDefault="002E4C1B" w:rsidP="002E4C1B">
      <w:pPr>
        <w:jc w:val="both"/>
        <w:rPr>
          <w:rFonts w:ascii="Book Antiqua" w:hAnsi="Book Antiqua"/>
          <w:bCs/>
        </w:rPr>
      </w:pPr>
      <w:r w:rsidRPr="00B97814">
        <w:rPr>
          <w:rFonts w:ascii="Book Antiqua" w:hAnsi="Book Antiqua"/>
          <w:bCs/>
        </w:rPr>
        <w:t>II- Të ardhurat nga taksat vendore planifikuarpër vitin 2017</w:t>
      </w:r>
      <w:r w:rsidRPr="00B97814">
        <w:rPr>
          <w:rFonts w:ascii="Book Antiqua" w:hAnsi="Book Antiqua"/>
          <w:bCs/>
        </w:rPr>
        <w:tab/>
      </w:r>
    </w:p>
    <w:p w:rsidR="002E4C1B" w:rsidRPr="00B97814" w:rsidRDefault="002E4C1B" w:rsidP="002E4C1B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III- Të ardhura të trashëguara nga viti 2016</w:t>
      </w:r>
      <w:r w:rsidRPr="00B97814">
        <w:rPr>
          <w:rFonts w:ascii="Book Antiqua" w:hAnsi="Book Antiqua"/>
          <w:bCs/>
        </w:rPr>
        <w:tab/>
      </w:r>
      <w:r w:rsidRPr="00B97814">
        <w:rPr>
          <w:rFonts w:ascii="Book Antiqua" w:hAnsi="Book Antiqua" w:cs="Tahoma"/>
          <w:bCs/>
        </w:rPr>
        <w:tab/>
      </w:r>
      <w:r w:rsidRPr="00B97814">
        <w:rPr>
          <w:rFonts w:ascii="Book Antiqua" w:hAnsi="Book Antiqua" w:cs="Tahoma"/>
          <w:bCs/>
        </w:rPr>
        <w:tab/>
      </w:r>
    </w:p>
    <w:p w:rsidR="002E4C1B" w:rsidRPr="00B97814" w:rsidRDefault="002E4C1B" w:rsidP="002E4C1B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 w:cs="Tahoma"/>
          <w:bCs/>
        </w:rPr>
        <w:t>IV- Transferta specifike planifikuar për vitin 2017</w:t>
      </w:r>
    </w:p>
    <w:p w:rsidR="002E4C1B" w:rsidRPr="00B97814" w:rsidRDefault="002E4C1B" w:rsidP="002E4C1B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V- Transferta Specifike e trashëguar nga viti 2016</w:t>
      </w:r>
      <w:r w:rsidRPr="00B97814">
        <w:rPr>
          <w:rFonts w:ascii="Book Antiqua" w:hAnsi="Book Antiqua" w:cs="Tahoma"/>
          <w:bCs/>
        </w:rPr>
        <w:tab/>
      </w:r>
    </w:p>
    <w:p w:rsidR="002E4C1B" w:rsidRPr="00B97814" w:rsidRDefault="002E4C1B" w:rsidP="002E4C1B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 w:cs="Tahoma"/>
          <w:bCs/>
        </w:rPr>
        <w:t>VI- Transferta Specifike planifikuar për investime për vitin 2017</w:t>
      </w:r>
    </w:p>
    <w:p w:rsidR="002E4C1B" w:rsidRPr="006F0324" w:rsidRDefault="002E4C1B" w:rsidP="002E4C1B">
      <w:pPr>
        <w:jc w:val="both"/>
        <w:rPr>
          <w:rFonts w:ascii="Book Antiqua" w:hAnsi="Book Antiqua"/>
          <w:lang w:val="sq-AL"/>
        </w:rPr>
      </w:pPr>
    </w:p>
    <w:p w:rsidR="002E4C1B" w:rsidRPr="006F0324" w:rsidRDefault="002E4C1B" w:rsidP="002E4C1B">
      <w:pPr>
        <w:jc w:val="both"/>
        <w:rPr>
          <w:rFonts w:ascii="Book Antiqua" w:hAnsi="Book Antiqua"/>
          <w:lang w:val="sq-AL"/>
        </w:rPr>
      </w:pPr>
      <w:r w:rsidRPr="006F0324">
        <w:rPr>
          <w:rFonts w:ascii="Book Antiqua" w:hAnsi="Book Antiqua"/>
          <w:lang w:val="sq-AL"/>
        </w:rPr>
        <w:t>BURIMET E  FINANCIMIT</w:t>
      </w:r>
    </w:p>
    <w:tbl>
      <w:tblPr>
        <w:tblW w:w="5000" w:type="pct"/>
        <w:tblLook w:val="04A0"/>
      </w:tblPr>
      <w:tblGrid>
        <w:gridCol w:w="408"/>
        <w:gridCol w:w="7375"/>
        <w:gridCol w:w="1793"/>
      </w:tblGrid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Burimet e financimit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Lekë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1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e pakushtezuar per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129,981,000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2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per funksionet e deleguara per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61,739,089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3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Ardhura të planifikuara për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12,370,000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4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e pakushtezuar e trasheguar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28,650,919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5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per funksionet e deleguara trasheguar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  4,754,182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6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Ardhura të trashëguara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11,020,074 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7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për investime me destinacion për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48,643,659</w:t>
            </w:r>
          </w:p>
        </w:tc>
      </w:tr>
      <w:tr w:rsidR="002E4C1B" w:rsidRPr="004D081E" w:rsidTr="002E4C1B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Totali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4D081E" w:rsidRDefault="002E4C1B" w:rsidP="002E4C1B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297,158,923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color w:val="000000" w:themeColor="text1"/>
        </w:rPr>
      </w:pPr>
    </w:p>
    <w:p w:rsidR="002E4C1B" w:rsidRPr="000E5ADA" w:rsidRDefault="0090696E" w:rsidP="0090696E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</w:t>
      </w:r>
      <w:r w:rsidR="002E4C1B" w:rsidRPr="000E5ADA">
        <w:rPr>
          <w:rFonts w:ascii="Book Antiqua" w:hAnsi="Book Antiqua"/>
          <w:color w:val="000000" w:themeColor="text1"/>
        </w:rPr>
        <w:t>Në mbështetje të</w:t>
      </w:r>
      <w:r>
        <w:rPr>
          <w:rFonts w:ascii="Book Antiqua" w:hAnsi="Book Antiqua"/>
          <w:color w:val="000000" w:themeColor="text1"/>
        </w:rPr>
        <w:t xml:space="preserve"> </w:t>
      </w:r>
      <w:r w:rsidR="002E4C1B" w:rsidRPr="000E5ADA">
        <w:rPr>
          <w:rFonts w:ascii="Book Antiqua" w:hAnsi="Book Antiqua"/>
          <w:color w:val="000000" w:themeColor="text1"/>
        </w:rPr>
        <w:t>ligji</w:t>
      </w:r>
      <w:r>
        <w:rPr>
          <w:rFonts w:ascii="Book Antiqua" w:hAnsi="Book Antiqua"/>
          <w:color w:val="000000" w:themeColor="text1"/>
        </w:rPr>
        <w:t>t</w:t>
      </w:r>
      <w:r w:rsidR="002E4C1B" w:rsidRPr="000E5ADA">
        <w:rPr>
          <w:rFonts w:ascii="Book Antiqua" w:hAnsi="Book Antiqua"/>
          <w:color w:val="000000" w:themeColor="text1"/>
        </w:rPr>
        <w:t xml:space="preserve"> Nr. 9936, dt 26.06.2008 “Për menaxhimin e sistemit buxhetor në Republiken e Shqipërisë”, ligjit 130, dat</w:t>
      </w:r>
      <w:r w:rsidR="002E4C1B">
        <w:rPr>
          <w:rFonts w:ascii="Book Antiqua" w:hAnsi="Book Antiqua"/>
          <w:color w:val="000000" w:themeColor="text1"/>
        </w:rPr>
        <w:t>ë</w:t>
      </w:r>
      <w:r w:rsidR="002E4C1B" w:rsidRPr="000E5ADA">
        <w:rPr>
          <w:rFonts w:ascii="Book Antiqua" w:hAnsi="Book Antiqua"/>
          <w:color w:val="000000" w:themeColor="text1"/>
        </w:rPr>
        <w:t xml:space="preserve"> 15.12.2016 “Për buxhetin e vitit 2017”, behet publike Transferta specifike për funksionet e Arsimit Parashkollor, Arsimit parauniversitar dhe Konviktin “Kosova” Krumë, Shërbimi i Mbrojtjes nga Zjarri dhe Shpëtimi (PMNZSH), Administrimi I pyjeve, Ujitja dhe Kullimi, Rrugët.</w:t>
      </w:r>
    </w:p>
    <w:p w:rsidR="002E4C1B" w:rsidRPr="0084752E" w:rsidRDefault="002E4C1B" w:rsidP="002E4C1B">
      <w:pPr>
        <w:ind w:firstLine="720"/>
        <w:jc w:val="both"/>
        <w:rPr>
          <w:rFonts w:ascii="Book Antiqua" w:hAnsi="Book Antiqua"/>
        </w:rPr>
      </w:pPr>
      <w:r w:rsidRPr="0084752E">
        <w:rPr>
          <w:rFonts w:ascii="Book Antiqua" w:hAnsi="Book Antiqua"/>
        </w:rPr>
        <w:t>Shpërndarje e buxhetit sipas Programeve:</w:t>
      </w:r>
    </w:p>
    <w:tbl>
      <w:tblPr>
        <w:tblW w:w="5000" w:type="pct"/>
        <w:tblLook w:val="04A0"/>
      </w:tblPr>
      <w:tblGrid>
        <w:gridCol w:w="487"/>
        <w:gridCol w:w="4711"/>
        <w:gridCol w:w="1312"/>
        <w:gridCol w:w="1312"/>
        <w:gridCol w:w="1754"/>
      </w:tblGrid>
      <w:tr w:rsidR="002E4C1B" w:rsidRPr="00875ABC" w:rsidTr="002E4C1B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Programi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Artikulli.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 Shuma 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Aparati I Bashkise Has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01110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77,668,043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Ujitja dhe Kullimi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04240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57,528,482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Administrimi I Pyjeve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04260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6,350,112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Rrugët rurale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1,557,000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Rehabilitim Pallatet Qytetit Krumë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1,698,000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lastRenderedPageBreak/>
              <w:t>6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Shpërblim Këshilltarësh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5,858,056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>
              <w:rPr>
                <w:rFonts w:ascii="Book Antiqua" w:hAnsi="Book Antiqua" w:cs="Tahoma"/>
                <w:iCs/>
              </w:rPr>
              <w:t>Strehimi dhe Urbanistika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061</w:t>
            </w:r>
            <w:r>
              <w:rPr>
                <w:rFonts w:ascii="Book Antiqua" w:hAnsi="Book Antiqua" w:cs="Tahoma"/>
                <w:iCs/>
              </w:rPr>
              <w:t>4</w:t>
            </w:r>
            <w:r w:rsidRPr="00875ABC">
              <w:rPr>
                <w:rFonts w:ascii="Book Antiqua" w:hAnsi="Book Antiqua" w:cs="Tahoma"/>
                <w:iCs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875ABC">
              <w:rPr>
                <w:rFonts w:ascii="Book Antiqua" w:hAnsi="Book Antiqua"/>
              </w:rPr>
              <w:t>0,000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Shërbimet Publike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06260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63,639,923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Zhvillimi I Sportit, Arsim Kultura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08250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10,</w:t>
            </w:r>
            <w:r>
              <w:rPr>
                <w:rFonts w:ascii="Book Antiqua" w:hAnsi="Book Antiqua"/>
              </w:rPr>
              <w:t>7</w:t>
            </w:r>
            <w:r w:rsidRPr="00875ABC">
              <w:rPr>
                <w:rFonts w:ascii="Book Antiqua" w:hAnsi="Book Antiqua"/>
              </w:rPr>
              <w:t>39,623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Arsimi parashkollor dhe ai 9-Vjeçarë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09120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33,224,080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Konvikti Kosova Krumë dhe punonjës mbështetës Arsimi Parauniversitare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09230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16,870,604</w:t>
            </w:r>
          </w:p>
        </w:tc>
      </w:tr>
      <w:tr w:rsidR="002E4C1B" w:rsidRPr="00875ABC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875ABC" w:rsidRDefault="002E4C1B" w:rsidP="002E4C1B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Shërbimi I Mbrojtjes nga Zjarri dhe Shpëtimi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10910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5ABC" w:rsidRDefault="002E4C1B" w:rsidP="002E4C1B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21,725,000</w:t>
            </w:r>
          </w:p>
        </w:tc>
      </w:tr>
      <w:tr w:rsidR="002E4C1B" w:rsidRPr="00875ABC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875ABC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  <w:r w:rsidRPr="00875ABC">
              <w:rPr>
                <w:rFonts w:ascii="Book Antiqua" w:hAnsi="Book Antiqua" w:cs="Tahoma"/>
                <w:bCs/>
                <w:iCs/>
              </w:rPr>
              <w:t>Totali Leke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1B" w:rsidRPr="00875ABC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  <w:r w:rsidRPr="00875ABC">
              <w:rPr>
                <w:rFonts w:ascii="Book Antiqua" w:hAnsi="Book Antiqua" w:cs="Tahoma"/>
                <w:bCs/>
                <w:iCs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875ABC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297,158,923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color w:val="FF0000"/>
        </w:rPr>
      </w:pPr>
    </w:p>
    <w:p w:rsidR="002E4C1B" w:rsidRPr="00AA229B" w:rsidRDefault="002E4C1B" w:rsidP="002E4C1B">
      <w:pPr>
        <w:ind w:firstLine="720"/>
        <w:jc w:val="both"/>
        <w:rPr>
          <w:rFonts w:ascii="Book Antiqua" w:hAnsi="Book Antiqua"/>
        </w:rPr>
      </w:pPr>
      <w:r w:rsidRPr="00AA229B">
        <w:rPr>
          <w:rFonts w:ascii="Book Antiqua" w:hAnsi="Book Antiqua"/>
        </w:rPr>
        <w:t>N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 xml:space="preserve"> form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 xml:space="preserve"> tabelare shp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>rndarja e fondeve sipas programeve</w:t>
      </w:r>
      <w:r>
        <w:rPr>
          <w:rFonts w:ascii="Book Antiqua" w:hAnsi="Book Antiqua"/>
        </w:rPr>
        <w:t xml:space="preserve"> dhe burimeve </w:t>
      </w:r>
      <w:proofErr w:type="gramStart"/>
      <w:r>
        <w:rPr>
          <w:rFonts w:ascii="Book Antiqua" w:hAnsi="Book Antiqua"/>
        </w:rPr>
        <w:t>te</w:t>
      </w:r>
      <w:proofErr w:type="gramEnd"/>
      <w:r>
        <w:rPr>
          <w:rFonts w:ascii="Book Antiqua" w:hAnsi="Book Antiqua"/>
        </w:rPr>
        <w:t xml:space="preserve"> financimit</w:t>
      </w:r>
    </w:p>
    <w:tbl>
      <w:tblPr>
        <w:tblW w:w="9735" w:type="dxa"/>
        <w:jc w:val="center"/>
        <w:tblInd w:w="93" w:type="dxa"/>
        <w:tblLook w:val="04A0"/>
      </w:tblPr>
      <w:tblGrid>
        <w:gridCol w:w="859"/>
        <w:gridCol w:w="1309"/>
        <w:gridCol w:w="1020"/>
        <w:gridCol w:w="1165"/>
        <w:gridCol w:w="1418"/>
        <w:gridCol w:w="1092"/>
        <w:gridCol w:w="1237"/>
        <w:gridCol w:w="1635"/>
      </w:tblGrid>
      <w:tr w:rsidR="002E4C1B" w:rsidRPr="00BF1CC3" w:rsidTr="002E4C1B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  <w:u w:val="single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  <w:u w:val="single"/>
              </w:rPr>
              <w:t>Tit.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Transferta e pakushtezuar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Te ardhura te trasheguara 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Trasheguar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Transferte e </w:t>
            </w: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trasheguar 01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Ardhura Planifikuara 2017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per Investime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D14075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D14075">
              <w:rPr>
                <w:rFonts w:ascii="Calibri" w:hAnsi="Calibri"/>
                <w:bCs/>
                <w:sz w:val="16"/>
                <w:szCs w:val="16"/>
              </w:rPr>
              <w:t>01110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46,697,050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7,720,074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22,250,919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1,000,000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0</w:t>
            </w:r>
            <w:r w:rsidRPr="00BF1CC3">
              <w:rPr>
                <w:rFonts w:ascii="Calibri" w:hAnsi="Calibri"/>
                <w:bCs/>
                <w:sz w:val="16"/>
                <w:szCs w:val="16"/>
              </w:rPr>
              <w:t>4240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8,787,000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97,823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48,643,659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1,797,180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4,153,000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399,932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1,557,000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1,698,000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5,858,056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06180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300,000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06260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52,362,907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2,200,000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9,077,016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08250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9,939,623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500,000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300,000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09120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930,000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25,385,000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509,080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6,400,000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09230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3,856,676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8,932,089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600,000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1,488,855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1,992,984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10910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6,541,508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12,925,000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2,258,492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2E4C1B" w:rsidRPr="00BF1CC3" w:rsidTr="002E4C1B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129,981,000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61,739,089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11,020,074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       4,754,182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28,650,919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12,370,000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BF1CC3" w:rsidRDefault="002E4C1B" w:rsidP="002E4C1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           48,643,659 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formë tabelare shpërndarja e fondeve sipas programeve dhe emertimit </w:t>
      </w:r>
      <w:proofErr w:type="gramStart"/>
      <w:r>
        <w:rPr>
          <w:rFonts w:ascii="Book Antiqua" w:hAnsi="Book Antiqua"/>
        </w:rPr>
        <w:t>te</w:t>
      </w:r>
      <w:proofErr w:type="gramEnd"/>
      <w:r>
        <w:rPr>
          <w:rFonts w:ascii="Book Antiqua" w:hAnsi="Book Antiqua"/>
        </w:rPr>
        <w:t xml:space="preserve"> shpenzimit</w:t>
      </w:r>
    </w:p>
    <w:tbl>
      <w:tblPr>
        <w:tblW w:w="4695" w:type="pct"/>
        <w:jc w:val="center"/>
        <w:tblLayout w:type="fixed"/>
        <w:tblLook w:val="04A0"/>
      </w:tblPr>
      <w:tblGrid>
        <w:gridCol w:w="2004"/>
        <w:gridCol w:w="641"/>
        <w:gridCol w:w="760"/>
        <w:gridCol w:w="885"/>
        <w:gridCol w:w="764"/>
        <w:gridCol w:w="763"/>
        <w:gridCol w:w="764"/>
        <w:gridCol w:w="763"/>
        <w:gridCol w:w="763"/>
        <w:gridCol w:w="885"/>
      </w:tblGrid>
      <w:tr w:rsidR="002E4C1B" w:rsidRPr="00A7759A" w:rsidTr="002E4C1B">
        <w:trPr>
          <w:trHeight w:val="675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Emertimi I Programit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  <w:u w:val="single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  <w:u w:val="single"/>
              </w:rPr>
              <w:t>Programi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Investime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Paga dhe Shtesa mbi page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Sigurime Shoqerore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Shpenzime Operative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Transferta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Fond rezerve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Fond Kontigjence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Totali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Aparati I Bashkise Has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01110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21,505,169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32,813,406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5,763,739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11,783,287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10,000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2,792,442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77,668,043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Ujitja dhe Kullimi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04240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50,643,659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1,173,320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240,503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5,471,000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57,528,482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Administrimi I Pyjeve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04260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4,920,495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873,617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556,000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6,350,112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Rrugët rurale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1,557,000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1,557,000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Rehabilitim Pallatet Qytetit Krumë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1,698,000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1,698,000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lastRenderedPageBreak/>
              <w:t>Shpërblim Këshilltarësh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5,858,056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5,858,056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Strehimi dhe Urbanistika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06180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300,000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     300,000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Shërbimet Publike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06260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9,700,000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37,526,184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5,763,739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10,650,000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63,639,923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Zhvillimi I Sportit, Arsim Kultura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08250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4,000,000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4,384,860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732,272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1,622,491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10,739,623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Arsimi parashkollor dhe ai 9-Vjeçarë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09120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21,967,783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3,926,297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7,330,000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33,224,080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Konvikti Kosova Krumë dhe punonjës mbështetës Arsimi Parauniversitare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09230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7,232,141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1,213,463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6,</w:t>
            </w:r>
            <w:r>
              <w:rPr>
                <w:rFonts w:ascii="Agency FB" w:hAnsi="Agency FB"/>
                <w:bCs/>
                <w:sz w:val="16"/>
                <w:szCs w:val="16"/>
              </w:rPr>
              <w:t>655</w:t>
            </w:r>
            <w:bookmarkStart w:id="0" w:name="_GoBack"/>
            <w:bookmarkEnd w:id="0"/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1,</w:t>
            </w:r>
            <w:r>
              <w:rPr>
                <w:rFonts w:ascii="Agency FB" w:hAnsi="Agency FB"/>
                <w:bCs/>
                <w:sz w:val="16"/>
                <w:szCs w:val="16"/>
              </w:rPr>
              <w:t>77</w:t>
            </w: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16,870,604 </w:t>
            </w:r>
          </w:p>
        </w:tc>
      </w:tr>
      <w:tr w:rsidR="002E4C1B" w:rsidRPr="00A7759A" w:rsidTr="002E4C1B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Shërbimi I Mbrojtjes nga Zjarri dhe Shpëtimi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10910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10,104,000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1,701,000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6,920,000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21,725,000 </w:t>
            </w:r>
          </w:p>
        </w:tc>
      </w:tr>
      <w:tr w:rsidR="002E4C1B" w:rsidRPr="00A7759A" w:rsidTr="002E4C1B">
        <w:trPr>
          <w:trHeight w:val="22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90,546,828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120,122,189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20,214,630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58,672,834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1,810,000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2,792,442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A7759A" w:rsidRDefault="002E4C1B" w:rsidP="002E4C1B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297,158,923 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</w:p>
    <w:p w:rsidR="002E4C1B" w:rsidRPr="007F6175" w:rsidRDefault="002E4C1B" w:rsidP="002E4C1B">
      <w:pPr>
        <w:ind w:firstLine="720"/>
        <w:jc w:val="both"/>
        <w:rPr>
          <w:rFonts w:ascii="Book Antiqua" w:hAnsi="Book Antiqua"/>
        </w:rPr>
      </w:pPr>
      <w:r w:rsidRPr="007F6175">
        <w:rPr>
          <w:rFonts w:ascii="Book Antiqua" w:hAnsi="Book Antiqua"/>
        </w:rPr>
        <w:t>Të  ardhurat   vendore  të  trash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guara  nga  viti  2016  dhe  ato  të  planifikuara  për  tu  realizuar  gjatë vitit  2017, zënë  13% të buxhetit local ku k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shilli mer vendim.</w:t>
      </w:r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  <w:r w:rsidRPr="007F6175">
        <w:rPr>
          <w:rFonts w:ascii="Book Antiqua" w:hAnsi="Book Antiqua"/>
        </w:rPr>
        <w:t>Transferta e pakusht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zuar e trash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guar nga viti 2016 dhe transferta d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rguar p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 vitin 2017 sipas ligjit Nr.130, dat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15.12.2016 “P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 buxhetin e vitit 2017” z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87% 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buxhetit lokal ku k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shilli mer vendim.</w:t>
      </w:r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Në formë grafiku si më poshtë.</w:t>
      </w:r>
      <w:proofErr w:type="gramEnd"/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7620</wp:posOffset>
            </wp:positionV>
            <wp:extent cx="5446395" cy="239331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90696E" w:rsidRPr="00E84E4C" w:rsidRDefault="0090696E" w:rsidP="0090696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1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Default="002E4C1B" w:rsidP="0090696E">
      <w:pPr>
        <w:rPr>
          <w:rFonts w:ascii="Book Antiqua" w:hAnsi="Book Antiqua"/>
        </w:rPr>
      </w:pPr>
    </w:p>
    <w:p w:rsidR="002E4C1B" w:rsidRPr="007F6175" w:rsidRDefault="002E4C1B" w:rsidP="002E4C1B">
      <w:pPr>
        <w:ind w:firstLine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Fig.1</w:t>
      </w:r>
    </w:p>
    <w:p w:rsidR="002E4C1B" w:rsidRPr="000E5ADA" w:rsidRDefault="002E4C1B" w:rsidP="002E4C1B">
      <w:pPr>
        <w:jc w:val="both"/>
        <w:rPr>
          <w:rFonts w:ascii="Book Antiqua" w:hAnsi="Book Antiqua"/>
          <w:color w:val="FF0000"/>
        </w:rPr>
      </w:pPr>
    </w:p>
    <w:p w:rsidR="002E4C1B" w:rsidRPr="000E5ADA" w:rsidRDefault="002E4C1B" w:rsidP="002E4C1B">
      <w:pPr>
        <w:ind w:firstLine="720"/>
        <w:jc w:val="both"/>
        <w:rPr>
          <w:rFonts w:ascii="Book Antiqua" w:hAnsi="Book Antiqua"/>
          <w:color w:val="000000" w:themeColor="text1"/>
        </w:rPr>
      </w:pPr>
      <w:proofErr w:type="gramStart"/>
      <w:r w:rsidRPr="000E5ADA">
        <w:rPr>
          <w:rFonts w:ascii="Book Antiqua" w:hAnsi="Book Antiqua"/>
          <w:color w:val="000000" w:themeColor="text1"/>
        </w:rPr>
        <w:t xml:space="preserve">Të ardhurat vendore janë përllogaritur mbi bazen e ligjit nr.9632, datë 30.10.2006 “Për sistemin e taksave vendore”, me ndryshime me lgjin Nr.106/2013 “Për sistemin e taksave vendore”, si dhe ligjit Nr.181, date 28.12.2013 </w:t>
      </w:r>
      <w:r>
        <w:rPr>
          <w:rFonts w:ascii="Book Antiqua" w:hAnsi="Book Antiqua"/>
          <w:color w:val="000000" w:themeColor="text1"/>
        </w:rPr>
        <w:t>“</w:t>
      </w:r>
      <w:r w:rsidRPr="000E5ADA">
        <w:rPr>
          <w:rFonts w:ascii="Book Antiqua" w:hAnsi="Book Antiqua"/>
          <w:color w:val="000000" w:themeColor="text1"/>
        </w:rPr>
        <w:t>Për disa ndryshime në ligjin Nr.9632, date 30.10.2006” si dhe Udhëzimit Nr.32. date 31.12.2013.</w:t>
      </w:r>
      <w:proofErr w:type="gramEnd"/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2E4C1B" w:rsidRPr="000E5ADA" w:rsidRDefault="002E4C1B" w:rsidP="002E4C1B">
      <w:pPr>
        <w:ind w:firstLine="720"/>
        <w:jc w:val="both"/>
        <w:rPr>
          <w:rFonts w:ascii="Book Antiqua" w:hAnsi="Book Antiqua"/>
        </w:rPr>
      </w:pPr>
      <w:proofErr w:type="gramStart"/>
      <w:r w:rsidRPr="000E5ADA">
        <w:rPr>
          <w:rFonts w:ascii="Book Antiqua" w:hAnsi="Book Antiqua"/>
        </w:rPr>
        <w:t>Shpenzimet për funksionet e veta.</w:t>
      </w:r>
      <w:proofErr w:type="gramEnd"/>
    </w:p>
    <w:p w:rsidR="002E4C1B" w:rsidRPr="000E5ADA" w:rsidRDefault="002E4C1B" w:rsidP="002E4C1B">
      <w:pPr>
        <w:ind w:firstLine="720"/>
        <w:jc w:val="both"/>
        <w:rPr>
          <w:rFonts w:ascii="Book Antiqua" w:hAnsi="Book Antiqua"/>
        </w:rPr>
      </w:pPr>
      <w:r w:rsidRPr="000E5ADA">
        <w:rPr>
          <w:rFonts w:ascii="Book Antiqua" w:hAnsi="Book Antiqua"/>
        </w:rPr>
        <w:t>Parashikimi i buxhetit të pavarur lokal për vitin 2017</w:t>
      </w:r>
      <w:r>
        <w:rPr>
          <w:rFonts w:ascii="Book Antiqua" w:hAnsi="Book Antiqua"/>
        </w:rPr>
        <w:t>do</w:t>
      </w:r>
      <w:r w:rsidRPr="000E5ADA">
        <w:rPr>
          <w:rFonts w:ascii="Book Antiqua" w:hAnsi="Book Antiqua"/>
        </w:rPr>
        <w:t>të përdoretnëpë</w:t>
      </w:r>
      <w:r>
        <w:rPr>
          <w:rFonts w:ascii="Book Antiqua" w:hAnsi="Book Antiqua"/>
        </w:rPr>
        <w:t xml:space="preserve">rputhje me akte ligjore dhe </w:t>
      </w:r>
      <w:r w:rsidRPr="000E5ADA">
        <w:rPr>
          <w:rFonts w:ascii="Book Antiqua" w:hAnsi="Book Antiqua"/>
        </w:rPr>
        <w:t>në</w:t>
      </w:r>
      <w:r>
        <w:rPr>
          <w:rFonts w:ascii="Book Antiqua" w:hAnsi="Book Antiqua"/>
        </w:rPr>
        <w:t>n</w:t>
      </w:r>
      <w:r w:rsidRPr="000E5ADA">
        <w:rPr>
          <w:rFonts w:ascii="Book Antiqua" w:hAnsi="Book Antiqua"/>
        </w:rPr>
        <w:t xml:space="preserve"> ligjore, udhëzimit të ministrit të Financave Nr.2, datë 06.02.2012 “Për procedurat standarte të zbatimit të buxhetit“</w:t>
      </w:r>
      <w:r>
        <w:rPr>
          <w:rFonts w:ascii="Book Antiqua" w:hAnsi="Book Antiqua"/>
        </w:rPr>
        <w:t>, si dhe udhëzimeve përkatëse që dalin gjatë përiudhës së zbatimit të buxhetit për vitin 2017.</w:t>
      </w:r>
    </w:p>
    <w:p w:rsidR="002E4C1B" w:rsidRPr="000E5ADA" w:rsidRDefault="002E4C1B" w:rsidP="002E4C1B">
      <w:pPr>
        <w:pStyle w:val="Default"/>
        <w:ind w:firstLine="720"/>
        <w:jc w:val="both"/>
        <w:rPr>
          <w:rFonts w:ascii="Book Antiqua" w:hAnsi="Book Antiqua"/>
          <w:color w:val="FF0000"/>
        </w:rPr>
      </w:pPr>
      <w:r w:rsidRPr="000E5ADA">
        <w:rPr>
          <w:rFonts w:ascii="Book Antiqua" w:hAnsi="Book Antiqua"/>
          <w:color w:val="auto"/>
          <w:lang w:val="en-US"/>
        </w:rPr>
        <w:t>Totali I buxhetit për vitin 2017</w:t>
      </w:r>
      <w:r>
        <w:rPr>
          <w:rFonts w:ascii="Book Antiqua" w:hAnsi="Book Antiqua"/>
          <w:color w:val="auto"/>
          <w:lang w:val="en-US"/>
        </w:rPr>
        <w:t>do</w:t>
      </w:r>
      <w:r w:rsidRPr="000E5ADA">
        <w:rPr>
          <w:rFonts w:ascii="Book Antiqua" w:hAnsi="Book Antiqua"/>
          <w:color w:val="auto"/>
          <w:lang w:val="en-US"/>
        </w:rPr>
        <w:t xml:space="preserve"> të përdoret në mbështetje 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</w:rPr>
        <w:t>ligjit Nr.</w:t>
      </w:r>
      <w:r w:rsidRPr="000E5ADA">
        <w:rPr>
          <w:rFonts w:ascii="Book Antiqua" w:hAnsi="Book Antiqua"/>
          <w:color w:val="auto"/>
          <w:lang w:val="en-US"/>
        </w:rPr>
        <w:t xml:space="preserve">139, </w:t>
      </w:r>
      <w:proofErr w:type="gramStart"/>
      <w:r w:rsidRPr="000E5ADA">
        <w:rPr>
          <w:rFonts w:ascii="Book Antiqua" w:hAnsi="Book Antiqua"/>
          <w:color w:val="auto"/>
          <w:lang w:val="en-US"/>
        </w:rPr>
        <w:t>dt</w:t>
      </w:r>
      <w:proofErr w:type="gramEnd"/>
      <w:r w:rsidRPr="000E5ADA">
        <w:rPr>
          <w:rFonts w:ascii="Book Antiqua" w:hAnsi="Book Antiqua"/>
          <w:color w:val="auto"/>
          <w:lang w:val="en-US"/>
        </w:rPr>
        <w:t>. 17.12.2015 "Per vetqeverisjen vendore" dhe ligjit nr.9936, date.26.06.2008 "Për menaxhimin e sistemit buxhetor në Republiken e Shqipërisë", janë planifikuar për vitin 2017, shpenzime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 pagat, kontributet e sigurimeve shoqërore,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r programet 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Aparatit 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Bashkis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Has (duke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rfshir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k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tu tre nj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sit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administrative Golaj, Fajza dhe Gjinaj), sh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rbimit Pyjor, sh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rbimet publike, sporti dhe kultura. Shpenzimet operative (mallra dhe sherbime tjera) për aparatin e Bashkisë Has duke përfshirë tre njësitë administ</w:t>
      </w:r>
      <w:r>
        <w:rPr>
          <w:rFonts w:ascii="Book Antiqua" w:hAnsi="Book Antiqua"/>
          <w:color w:val="auto"/>
          <w:lang w:val="en-US"/>
        </w:rPr>
        <w:t xml:space="preserve">rative Golaj, Fajza dhe Gjinaj, </w:t>
      </w:r>
      <w:r w:rsidRPr="000E5ADA">
        <w:rPr>
          <w:rFonts w:ascii="Book Antiqua" w:hAnsi="Book Antiqua"/>
          <w:color w:val="auto"/>
          <w:lang w:val="en-US"/>
        </w:rPr>
        <w:t>Policisë Bashkiake, Kulturës dhe Sportit, Shërbimeve publike, shërbimit në konviktinKosova Krumë, Shpërblim Këshilltarësh dhe Kryetarë Fshatrash, Arsimit parashkollor dhe atyre mbështetës, Arsimit parauniversitar, Shërbimi i Mbrojtjes nga Zjarri dhe Shpëtimi (PMNZSH), Administrimi I Pyjeve, Ujitja dhe Kullimi, emergjencat civile etj. Pagesat për ekzekutimin e vendimeve gjyqësore janë parashikuar sipas V.K.M. nr.335 date 02.06.1998 "Për procedurat për zbatimin e vendimeve gjyqësore për detyrimet që prekin buxhetin e shtetit". Fondi I veçantëështë ndarë dhe do të përdoret në përputhje me VKM-në Nr.</w:t>
      </w:r>
      <w:r w:rsidRPr="000E5ADA">
        <w:rPr>
          <w:rFonts w:ascii="Book Antiqua" w:hAnsi="Book Antiqua"/>
          <w:color w:val="auto"/>
        </w:rPr>
        <w:t xml:space="preserve">929, datë 17.11.2010 </w:t>
      </w:r>
      <w:r w:rsidRPr="00081553">
        <w:rPr>
          <w:rFonts w:ascii="Book Antiqua" w:hAnsi="Book Antiqua"/>
          <w:iCs/>
          <w:color w:val="auto"/>
        </w:rPr>
        <w:t>“Për krijimin dhe përdorimin e Fondit të veçantë”, i ndryshuar. Fondi për emergjencat civile është parashikuar në buxhetin e vitit 2017 me qëllim përballimin e situatave të mundshme emergjente bazuar në ligjin Nr.8756, datë 26.03.2001 “Për Emergjencat Civile” si dhe VKM-së Nr.329, datë 16.05.2012</w:t>
      </w:r>
      <w:r w:rsidRPr="000E5ADA">
        <w:rPr>
          <w:rFonts w:ascii="Book Antiqua" w:hAnsi="Book Antiqua"/>
          <w:i/>
          <w:iCs/>
          <w:color w:val="auto"/>
        </w:rPr>
        <w:t xml:space="preserve"> “</w:t>
      </w:r>
      <w:r>
        <w:rPr>
          <w:rFonts w:ascii="Book Antiqua" w:hAnsi="Book Antiqua"/>
        </w:rPr>
        <w:t>P</w:t>
      </w:r>
      <w:r w:rsidRPr="000E5ADA">
        <w:rPr>
          <w:rFonts w:ascii="Book Antiqua" w:hAnsi="Book Antiqua"/>
        </w:rPr>
        <w:t>ër kriteret dhe procedurat e dhënies së ndihmës shtetërore financiare për mbulimin e dëmeve të shkaktuara nga fatkeqësi natyrore ose fatkeqësi të tjera të shkaktuara nga veprimtaria njerëzore</w:t>
      </w:r>
      <w:r>
        <w:rPr>
          <w:rFonts w:ascii="Book Antiqua" w:hAnsi="Book Antiqua"/>
        </w:rPr>
        <w:t>”</w:t>
      </w:r>
      <w:r w:rsidRPr="000E5ADA">
        <w:rPr>
          <w:rFonts w:ascii="Book Antiqua" w:hAnsi="Book Antiqua"/>
          <w:i/>
          <w:iCs/>
          <w:color w:val="auto"/>
        </w:rPr>
        <w:t>.</w:t>
      </w:r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2E4C1B" w:rsidRPr="008F4021" w:rsidRDefault="002E4C1B" w:rsidP="002E4C1B">
      <w:pPr>
        <w:ind w:firstLine="720"/>
        <w:jc w:val="both"/>
        <w:rPr>
          <w:rFonts w:ascii="Book Antiqua" w:hAnsi="Book Antiqua"/>
        </w:rPr>
      </w:pPr>
      <w:r w:rsidRPr="00B94B87">
        <w:rPr>
          <w:rFonts w:ascii="Book Antiqua" w:hAnsi="Book Antiqua"/>
        </w:rPr>
        <w:t>Jan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planifikuar fonde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shlyerjen e detyrimeve t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prapambetura gjat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vitit 2017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Vendime Gjyq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sore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n 2,000,000 lek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, planifikimi për  ekzekutimin e  këtyre  vendimeve  është  bërë  në  përputhje me  V.K.M. nr. 335, date, 02.06.1998  “Për procedurat për  zbatimin e  vendimeve  gjyqësore  për  detyrimet  që  prekin buxhetin e  shtetit“, </w:t>
      </w:r>
      <w:r w:rsidRPr="008F4021">
        <w:rPr>
          <w:rFonts w:ascii="Book Antiqua" w:hAnsi="Book Antiqua"/>
        </w:rPr>
        <w:t>Supervizim infrastruktura Faza e I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n 500,000 lek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, detyrim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rikonstruksion rruga fshatit Vlahen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n 340,000 mij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 xml:space="preserve"> lek</w:t>
      </w:r>
      <w:r>
        <w:rPr>
          <w:rFonts w:ascii="Book Antiqua" w:hAnsi="Book Antiqua"/>
        </w:rPr>
        <w:t>, detyrim për supervizim shkolla 9-vjeçare Helshan për shumën 151,200 lekë</w:t>
      </w:r>
      <w:r w:rsidRPr="008F4021">
        <w:rPr>
          <w:rFonts w:ascii="Book Antiqua" w:hAnsi="Book Antiqua"/>
        </w:rPr>
        <w:t xml:space="preserve">. </w:t>
      </w:r>
    </w:p>
    <w:p w:rsidR="0090696E" w:rsidRPr="00E84E4C" w:rsidRDefault="0090696E" w:rsidP="0090696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1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Default="002E4C1B" w:rsidP="0090696E">
      <w:pPr>
        <w:jc w:val="both"/>
        <w:rPr>
          <w:rFonts w:ascii="Book Antiqua" w:hAnsi="Book Antiqua"/>
          <w:color w:val="FF0000"/>
        </w:rPr>
      </w:pPr>
    </w:p>
    <w:p w:rsidR="002E4C1B" w:rsidRDefault="002E4C1B" w:rsidP="002E4C1B">
      <w:pPr>
        <w:jc w:val="center"/>
        <w:rPr>
          <w:rFonts w:ascii="Book Antiqua" w:hAnsi="Book Antiqua"/>
          <w:lang w:val="sq-AL"/>
        </w:rPr>
      </w:pPr>
      <w:r w:rsidRPr="007B466B">
        <w:rPr>
          <w:rFonts w:ascii="Book Antiqua" w:hAnsi="Book Antiqua"/>
          <w:lang w:val="sq-AL"/>
        </w:rPr>
        <w:lastRenderedPageBreak/>
        <w:t>PËRMBLEDHËSE SIPAS ZËRAVE ARTIKULL TË SHPENZIMEVE PËR VITIN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474"/>
        <w:gridCol w:w="1283"/>
        <w:gridCol w:w="2319"/>
      </w:tblGrid>
      <w:tr w:rsidR="002E4C1B" w:rsidRPr="008B64EB" w:rsidTr="002E4C1B">
        <w:trPr>
          <w:trHeight w:val="645"/>
        </w:trPr>
        <w:tc>
          <w:tcPr>
            <w:tcW w:w="26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Artikulli. 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 Shuma 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1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Investime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231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2E4C1B" w:rsidRPr="008B64EB" w:rsidRDefault="002E4C1B" w:rsidP="002E4C1B">
            <w:pPr>
              <w:jc w:val="right"/>
            </w:pPr>
            <w:r>
              <w:t>90,546,828.0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2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600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2E4C1B" w:rsidRPr="008B64EB" w:rsidRDefault="002E4C1B" w:rsidP="002E4C1B">
            <w:pPr>
              <w:jc w:val="right"/>
            </w:pPr>
            <w:r>
              <w:t>120,122,189</w:t>
            </w:r>
            <w:r w:rsidRPr="008B64EB">
              <w:t>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3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Sigurime Shoqerore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601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2E4C1B" w:rsidRPr="008B64EB" w:rsidRDefault="002E4C1B" w:rsidP="002E4C1B">
            <w:pPr>
              <w:jc w:val="right"/>
            </w:pPr>
            <w:r>
              <w:t>20,214,630</w:t>
            </w:r>
            <w:r w:rsidRPr="008B64EB">
              <w:t>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4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Shpenzime Operative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602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2E4C1B" w:rsidRPr="008B64EB" w:rsidRDefault="002E4C1B" w:rsidP="002E4C1B">
            <w:pPr>
              <w:jc w:val="right"/>
            </w:pPr>
            <w:r>
              <w:t>58,672,834</w:t>
            </w:r>
            <w:r w:rsidRPr="008B64EB">
              <w:t>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5 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Transferta p</w:t>
            </w:r>
            <w:r>
              <w:rPr>
                <w:rFonts w:ascii="Book Antiqua" w:hAnsi="Book Antiqua"/>
              </w:rPr>
              <w:t>ë</w:t>
            </w:r>
            <w:r w:rsidRPr="008B64EB">
              <w:rPr>
                <w:rFonts w:ascii="Book Antiqua" w:hAnsi="Book Antiqua"/>
              </w:rPr>
              <w:t>rkujdesje sociale etj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606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2E4C1B" w:rsidRPr="008B64EB" w:rsidRDefault="002E4C1B" w:rsidP="002E4C1B">
            <w:pPr>
              <w:jc w:val="right"/>
            </w:pPr>
            <w:r>
              <w:t>1,810,000</w:t>
            </w:r>
            <w:r w:rsidRPr="008B64EB">
              <w:t>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Fond Rezerve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699</w:t>
            </w:r>
          </w:p>
        </w:tc>
        <w:tc>
          <w:tcPr>
            <w:tcW w:w="1211" w:type="pct"/>
            <w:shd w:val="clear" w:color="auto" w:fill="auto"/>
            <w:hideMark/>
          </w:tcPr>
          <w:p w:rsidR="002E4C1B" w:rsidRPr="00CB1E10" w:rsidRDefault="002E4C1B" w:rsidP="002E4C1B">
            <w:pPr>
              <w:jc w:val="right"/>
            </w:pPr>
            <w:r>
              <w:t>2,792,442</w:t>
            </w:r>
            <w:r w:rsidRPr="00CB1E10">
              <w:t>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7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Fond Kontigjence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699</w:t>
            </w:r>
          </w:p>
        </w:tc>
        <w:tc>
          <w:tcPr>
            <w:tcW w:w="1211" w:type="pct"/>
            <w:shd w:val="clear" w:color="auto" w:fill="auto"/>
            <w:hideMark/>
          </w:tcPr>
          <w:p w:rsidR="002E4C1B" w:rsidRPr="00CB1E10" w:rsidRDefault="002E4C1B" w:rsidP="002E4C1B">
            <w:pPr>
              <w:jc w:val="right"/>
            </w:pPr>
            <w:r w:rsidRPr="00CB1E10">
              <w:t>3,</w:t>
            </w:r>
            <w:r>
              <w:t>0</w:t>
            </w:r>
            <w:r w:rsidRPr="00CB1E10">
              <w:t>00,000.0</w:t>
            </w:r>
          </w:p>
        </w:tc>
      </w:tr>
      <w:tr w:rsidR="002E4C1B" w:rsidRPr="008B64EB" w:rsidTr="002E4C1B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 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Totali Leke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rPr>
                <w:rFonts w:ascii="Book Antiqua" w:hAnsi="Book Antiqua"/>
                <w:i/>
                <w:iCs/>
              </w:rPr>
            </w:pPr>
            <w:r w:rsidRPr="008B64EB">
              <w:rPr>
                <w:rFonts w:ascii="Book Antiqua" w:hAnsi="Book Antiqua"/>
                <w:i/>
                <w:iCs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2E4C1B" w:rsidRPr="008B64E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297,158,923</w:t>
            </w:r>
            <w:r w:rsidRPr="008B64EB"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2E4C1B" w:rsidRPr="00523A56" w:rsidRDefault="002E4C1B" w:rsidP="002E4C1B">
      <w:pPr>
        <w:ind w:firstLine="720"/>
        <w:jc w:val="both"/>
        <w:rPr>
          <w:rFonts w:ascii="Book Antiqua" w:hAnsi="Book Antiqua"/>
        </w:rPr>
      </w:pPr>
      <w:r w:rsidRPr="00523A56">
        <w:rPr>
          <w:rFonts w:ascii="Book Antiqua" w:hAnsi="Book Antiqua"/>
        </w:rPr>
        <w:t>Transferta e pakushtëzuar e planifikuar për vitin 2017, sipas këtij vendimi struktura buxhetore për ç'do aktivitet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BashkisëHas, si më poshtë:</w:t>
      </w:r>
    </w:p>
    <w:tbl>
      <w:tblPr>
        <w:tblW w:w="5000" w:type="pct"/>
        <w:tblLook w:val="04A0"/>
      </w:tblPr>
      <w:tblGrid>
        <w:gridCol w:w="493"/>
        <w:gridCol w:w="3156"/>
        <w:gridCol w:w="785"/>
        <w:gridCol w:w="787"/>
        <w:gridCol w:w="781"/>
        <w:gridCol w:w="868"/>
        <w:gridCol w:w="2706"/>
      </w:tblGrid>
      <w:tr w:rsidR="002E4C1B" w:rsidRPr="00A9102E" w:rsidTr="002E4C1B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1B" w:rsidRPr="00A9102E" w:rsidRDefault="002E4C1B" w:rsidP="002E4C1B">
            <w:pPr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Aparati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Gr.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Tit. 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Kap.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Art. 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r w:rsidRPr="00A9102E">
              <w:t>Investime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231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>
              <w:t>5,670,052.0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r w:rsidRPr="00A9102E">
              <w:t>Paga dhe shtesa mbi page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600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 w:rsidRPr="00A9102E">
              <w:t>20,000,000.0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r w:rsidRPr="00A9102E">
              <w:t>Sigurime shoqerore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601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 w:rsidRPr="00A9102E">
              <w:t>5,763,739.0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r w:rsidRPr="00A9102E">
              <w:t xml:space="preserve">Mallra e sherbime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602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>
              <w:t>9,470,817.0</w:t>
            </w:r>
          </w:p>
        </w:tc>
      </w:tr>
      <w:tr w:rsidR="002E4C1B" w:rsidRPr="00A9102E" w:rsidTr="002E4C1B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r w:rsidRPr="00A9102E">
              <w:t>Transferta te tjera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center"/>
            </w:pPr>
            <w:r w:rsidRPr="00A9102E">
              <w:t>604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 w:rsidRPr="00A9102E">
              <w:t>0</w:t>
            </w:r>
          </w:p>
        </w:tc>
      </w:tr>
      <w:tr w:rsidR="002E4C1B" w:rsidRPr="00A9102E" w:rsidTr="002E4C1B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Fond Rezerve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01110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609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E4C1B" w:rsidRPr="00A9102E" w:rsidRDefault="002E4C1B" w:rsidP="002E4C1B">
            <w:pPr>
              <w:jc w:val="right"/>
            </w:pPr>
            <w:r w:rsidRPr="00A9102E">
              <w:t>2,792,442.0</w:t>
            </w:r>
          </w:p>
        </w:tc>
      </w:tr>
      <w:tr w:rsidR="002E4C1B" w:rsidRPr="00A9102E" w:rsidTr="002E4C1B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Fond Kontigjence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01110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1B" w:rsidRPr="00A9102E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609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E4C1B" w:rsidRPr="00A9102E" w:rsidRDefault="002E4C1B" w:rsidP="002E4C1B">
            <w:pPr>
              <w:jc w:val="right"/>
            </w:pPr>
            <w:r w:rsidRPr="00A9102E">
              <w:t>3,000,000.0</w:t>
            </w:r>
          </w:p>
        </w:tc>
      </w:tr>
      <w:tr w:rsidR="002E4C1B" w:rsidRPr="00A9102E" w:rsidTr="002E4C1B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Totali Leke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4C1B" w:rsidRPr="00A9102E" w:rsidRDefault="002E4C1B" w:rsidP="002E4C1B">
            <w:pPr>
              <w:jc w:val="right"/>
            </w:pPr>
            <w:r>
              <w:t>46,697,050.0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1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7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2E4C1B" w:rsidRPr="00665F64" w:rsidRDefault="002E4C1B" w:rsidP="0090696E">
      <w:pPr>
        <w:jc w:val="both"/>
        <w:rPr>
          <w:rFonts w:ascii="Book Antiqua" w:hAnsi="Book Antiqua"/>
          <w:lang w:val="sq-AL"/>
        </w:rPr>
      </w:pPr>
      <w:r w:rsidRPr="00665F64">
        <w:rPr>
          <w:rFonts w:ascii="Book Antiqua" w:hAnsi="Book Antiqua"/>
          <w:lang w:val="sq-AL"/>
        </w:rPr>
        <w:t>N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 xml:space="preserve"> planifikimin e shpenzimeve p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>r investime p</w:t>
      </w:r>
      <w:r>
        <w:rPr>
          <w:rFonts w:ascii="Book Antiqua" w:hAnsi="Book Antiqua"/>
          <w:lang w:val="sq-AL"/>
        </w:rPr>
        <w:t xml:space="preserve">ër vitin 2017 </w:t>
      </w:r>
      <w:r w:rsidRPr="00665F64">
        <w:rPr>
          <w:rFonts w:ascii="Book Antiqua" w:hAnsi="Book Antiqua"/>
          <w:lang w:val="sq-AL"/>
        </w:rPr>
        <w:t>si m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 xml:space="preserve"> posht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136"/>
        <w:gridCol w:w="1400"/>
        <w:gridCol w:w="1542"/>
      </w:tblGrid>
      <w:tr w:rsidR="002E4C1B" w:rsidRPr="00162ECF" w:rsidTr="002E4C1B">
        <w:trPr>
          <w:trHeight w:val="630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 xml:space="preserve">Nr 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center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 xml:space="preserve">Emertimi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center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Nen/Artik.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162ECF">
              <w:rPr>
                <w:rFonts w:asciiTheme="majorHAnsi" w:hAnsiTheme="majorHAnsi"/>
                <w:i/>
                <w:iCs/>
              </w:rPr>
              <w:t xml:space="preserve"> Shuma ne leke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1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Studime projektime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2302100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955,869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Detyrim Ndertim Oborri I Shkolles Helshan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2312103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-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Detyrim Rruga Vlahen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2313600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340,000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Kolaudim Objekti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500,000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Supervizim Punimesh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1,000,000 </w:t>
            </w:r>
          </w:p>
        </w:tc>
      </w:tr>
      <w:tr w:rsidR="002E4C1B" w:rsidRPr="00162ECF" w:rsidTr="002E4C1B">
        <w:trPr>
          <w:trHeight w:val="94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2313600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-  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Paisje te ndryshme Zyre dhe kompjuterike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1,800,000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8</w:t>
            </w:r>
          </w:p>
        </w:tc>
        <w:tc>
          <w:tcPr>
            <w:tcW w:w="3204" w:type="pct"/>
            <w:shd w:val="clear" w:color="auto" w:fill="auto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Blerje Gjeneratori</w:t>
            </w:r>
          </w:p>
        </w:tc>
        <w:tc>
          <w:tcPr>
            <w:tcW w:w="731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-  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9</w:t>
            </w:r>
          </w:p>
        </w:tc>
        <w:tc>
          <w:tcPr>
            <w:tcW w:w="3204" w:type="pct"/>
            <w:shd w:val="clear" w:color="auto" w:fill="auto"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Shpron</w:t>
            </w:r>
            <w:r>
              <w:rPr>
                <w:rFonts w:asciiTheme="majorHAnsi" w:hAnsiTheme="majorHAnsi"/>
              </w:rPr>
              <w:t>ë</w:t>
            </w:r>
            <w:r w:rsidRPr="00162ECF">
              <w:rPr>
                <w:rFonts w:asciiTheme="majorHAnsi" w:hAnsiTheme="majorHAnsi"/>
              </w:rPr>
              <w:t xml:space="preserve">sim </w:t>
            </w:r>
            <w:r>
              <w:rPr>
                <w:rFonts w:asciiTheme="majorHAnsi" w:hAnsiTheme="majorHAnsi"/>
              </w:rPr>
              <w:t>p</w:t>
            </w:r>
            <w:r w:rsidRPr="00162ECF">
              <w:rPr>
                <w:rFonts w:asciiTheme="majorHAnsi" w:hAnsiTheme="majorHAnsi"/>
              </w:rPr>
              <w:t>ër interes Publik</w:t>
            </w:r>
          </w:p>
        </w:tc>
        <w:tc>
          <w:tcPr>
            <w:tcW w:w="731" w:type="pct"/>
            <w:shd w:val="clear" w:color="auto" w:fill="auto"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2310500</w:t>
            </w:r>
          </w:p>
        </w:tc>
        <w:tc>
          <w:tcPr>
            <w:tcW w:w="805" w:type="pct"/>
            <w:shd w:val="clear" w:color="auto" w:fill="auto"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1,074,183 </w:t>
            </w:r>
          </w:p>
        </w:tc>
      </w:tr>
      <w:tr w:rsidR="002E4C1B" w:rsidRPr="00162ECF" w:rsidTr="002E4C1B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 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Totali Leke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 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2E4C1B" w:rsidRPr="00162ECF" w:rsidRDefault="002E4C1B" w:rsidP="002E4C1B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5,670,052.0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2E4C1B" w:rsidRPr="001B1C54" w:rsidRDefault="002E4C1B" w:rsidP="002E4C1B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t>Planifikimi për shpenzime operative në art</w:t>
      </w:r>
      <w:r>
        <w:rPr>
          <w:rFonts w:ascii="Book Antiqua" w:hAnsi="Book Antiqua"/>
        </w:rPr>
        <w:t>ikullin</w:t>
      </w:r>
      <w:r w:rsidRPr="001B1C54">
        <w:rPr>
          <w:rFonts w:ascii="Book Antiqua" w:hAnsi="Book Antiqua"/>
        </w:rPr>
        <w:t xml:space="preserve"> 602 “Mallra dhe  shërbime tjera“, Ku  janë  përfshirë  për c’do aktivitet  të  Bashkisë Has, si </w:t>
      </w:r>
      <w:r>
        <w:rPr>
          <w:rFonts w:ascii="Book Antiqua" w:hAnsi="Book Antiqua"/>
        </w:rPr>
        <w:t xml:space="preserve"> mallra dhe  shërbime, energji</w:t>
      </w:r>
      <w:r w:rsidRPr="001B1C54">
        <w:rPr>
          <w:rFonts w:ascii="Book Antiqua" w:hAnsi="Book Antiqua"/>
        </w:rPr>
        <w:t xml:space="preserve"> elektrike, Ujë, Tel, Fax, shërbime postare, internet, shpenzime udh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timi, karburante p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 27,500 litra, pjesë kembimi, siguracion mjeti, mirembajtje ndërtese, pajisje të policisë dhe materiale, shërbime mbajtje sistemit kompjuterik, pritje dhe percjellje delegacioneve te huaja,  blerje mat</w:t>
      </w:r>
      <w:r>
        <w:rPr>
          <w:rFonts w:ascii="Book Antiqua" w:hAnsi="Book Antiqua"/>
        </w:rPr>
        <w:t>e</w:t>
      </w:r>
      <w:r w:rsidRPr="001B1C54">
        <w:rPr>
          <w:rFonts w:ascii="Book Antiqua" w:hAnsi="Book Antiqua"/>
        </w:rPr>
        <w:t>riale, kancelari, matriale per  pastrim dhe  sherbim, furnizime me  matriale tjera zyre, të gjitha këto janë  planifikuar duke  u  bazuar në  realizimin faktit të  këtyre shpenzimeve për  vitin 2016 dhe k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rkesat p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 vitin 2017.</w:t>
      </w:r>
    </w:p>
    <w:p w:rsidR="004A7D9E" w:rsidRDefault="002E4C1B" w:rsidP="002E4C1B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t>Fondi  i  pagave dhe  sigurimeve shoqerore  është  planifikuar, sipas strukturës  organike për vitin 2017, punonjës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personelit administrativ duke përfshirë tre njësitë administrative Golaj, </w:t>
      </w:r>
      <w:r>
        <w:rPr>
          <w:rFonts w:ascii="Book Antiqua" w:hAnsi="Book Antiqua"/>
        </w:rPr>
        <w:t>F</w:t>
      </w:r>
      <w:r w:rsidRPr="001B1C54">
        <w:rPr>
          <w:rFonts w:ascii="Book Antiqua" w:hAnsi="Book Antiqua"/>
        </w:rPr>
        <w:t>ajza dhe Gjinaj, punonjës të Policisë Bashkiake, punonjës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Sektorit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Shërbimeve (duke përfshirë punonjësit e mirmbajtjes së rrugëve rurale), punonjës Sektori i Kulturës dhe Sektori managjimit të turizmit, zhvillimit rural dhe Sportit dhe punonjës të personelit të shërbimit në konviktin “Kosova” Krumë, në t</w:t>
      </w:r>
      <w:r>
        <w:rPr>
          <w:rFonts w:ascii="Book Antiqua" w:hAnsi="Book Antiqua"/>
        </w:rPr>
        <w:t>otal fondi i pagave</w:t>
      </w:r>
      <w:r w:rsidRPr="001B1C54">
        <w:rPr>
          <w:rFonts w:ascii="Book Antiqua" w:hAnsi="Book Antiqua"/>
        </w:rPr>
        <w:t xml:space="preserve"> dhe sigurimeve shoqerore për vitin 2017 është planifikuar për </w:t>
      </w:r>
      <w:r>
        <w:rPr>
          <w:rFonts w:ascii="Book Antiqua" w:hAnsi="Book Antiqua"/>
        </w:rPr>
        <w:t>162</w:t>
      </w:r>
      <w:r w:rsidRPr="001B1C54">
        <w:rPr>
          <w:rFonts w:ascii="Book Antiqua" w:hAnsi="Book Antiqua"/>
        </w:rPr>
        <w:t xml:space="preserve"> punonjës. Pagat për punonjësit e pushtetit vendor janë llogaritur duke u bazuar në V.K.M. Nr.165, datë 02.03.2016, “Për grupimin e njësive të vetëqeverisjes vendore, për efekt page, dhe caktimin e kufijve të pagave të funksionarëve të zgjedhur e të emëruar, të nëpunësve civilë e të punonjësve administrativë të njësive të vetëqeverisjes vendore”, VKM Nr.610, 24.07.2013 Për disa ndryshime dhe shtesa në vendimin </w:t>
      </w: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1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2E4C1B" w:rsidRPr="001B1C54" w:rsidRDefault="002E4C1B" w:rsidP="002E4C1B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lastRenderedPageBreak/>
        <w:t>Nr.717, datë 23.06.2009 "Për pagat e punonjësve mbështetës të institucioneve buxhetore" të ndryshuar, VKM Nr.624, datë 24.07.2013 Për një ndryshim në vendimin Nr.194, datë 22.04.1999 të Këshillit të Ministrave "Për miratimin e strukturës së pagës së punonjësve mësimorë në arsimin parauniversitar", të ndryshuar.</w:t>
      </w:r>
    </w:p>
    <w:p w:rsidR="002E4C1B" w:rsidRPr="00E909BD" w:rsidRDefault="002E4C1B" w:rsidP="0090696E">
      <w:pPr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>Në  planifikimin  e  shpenzimeve për aparatin për  mallra dhe shërbime tjera në artikullin 602  për  vitin 2017, shpenzimet në zërat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005"/>
        <w:gridCol w:w="1337"/>
        <w:gridCol w:w="1748"/>
      </w:tblGrid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vAlign w:val="center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:rsidR="002E4C1B" w:rsidRPr="00317C9B" w:rsidRDefault="002E4C1B" w:rsidP="002E4C1B">
            <w:pPr>
              <w:jc w:val="center"/>
              <w:rPr>
                <w:rFonts w:ascii="Book Antiqua" w:hAnsi="Book Antiqua"/>
              </w:rPr>
            </w:pPr>
            <w:r w:rsidRPr="00317C9B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E4C1B" w:rsidRPr="00317C9B" w:rsidRDefault="002E4C1B" w:rsidP="002E4C1B">
            <w:pPr>
              <w:jc w:val="center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Nen/Artik.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2E4C1B" w:rsidRPr="00317C9B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317C9B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Kancelari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Materiale per Pastrim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150,000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80,000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Blerje Dokumentacioni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6020500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Energji Elektrike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6022001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900,000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Uje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6022002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300,000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Telefon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6022003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160,000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 Interneti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6022003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300,000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Komision Poste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6022004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1,200,000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Lende Djegese gaz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6022005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Komisione Bankare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6022007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-  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Sherbime te printimit dhe publikimit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6022010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 tjera sherbime (regjistrim pronash)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Sherbime te tjera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Karburant e Vajra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1,000,000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Pjese Kembimi Makina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6023200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6023900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Udhetimi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6024100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1,500,000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6025500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6025600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mirembajtje paisje zyre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6025800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per kompensim per Shpronesim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6027300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5,817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bonus qeraje detyrim 2016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6026999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25,000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pagese VGJ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6027400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2,000,000 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Shoqate Bashkive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6028100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Kuota e anetaresise Qarkut Kukes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6028100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Pritje percjellje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6029001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Transferim 1%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6040006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17C9B" w:rsidTr="002E4C1B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158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Totali lekë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2E4C1B" w:rsidRPr="00317C9B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2E4C1B" w:rsidRPr="00317C9B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9,470,817</w:t>
            </w:r>
            <w:r w:rsidRPr="00317C9B">
              <w:rPr>
                <w:rFonts w:ascii="Book Antiqua" w:hAnsi="Book Antiqua"/>
                <w:color w:val="000000"/>
              </w:rPr>
              <w:t xml:space="preserve">.0 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  <w:color w:val="FF0000"/>
        </w:rPr>
      </w:pPr>
      <w:r w:rsidRPr="000E5ADA">
        <w:rPr>
          <w:rFonts w:ascii="Book Antiqua" w:hAnsi="Book Antiqua"/>
          <w:color w:val="FF0000"/>
        </w:rPr>
        <w:tab/>
      </w:r>
    </w:p>
    <w:p w:rsidR="002E4C1B" w:rsidRPr="00D82E78" w:rsidRDefault="002E4C1B" w:rsidP="002E4C1B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>Për  të perballuar shpenzimet e paparashikuara, në buxhet për  vitin 201</w:t>
      </w:r>
      <w:r>
        <w:rPr>
          <w:rFonts w:ascii="Book Antiqua" w:hAnsi="Book Antiqua"/>
        </w:rPr>
        <w:t>7</w:t>
      </w:r>
      <w:r w:rsidRPr="00D82E78">
        <w:rPr>
          <w:rFonts w:ascii="Book Antiqua" w:hAnsi="Book Antiqua"/>
        </w:rPr>
        <w:t>, në bazë të nenit 6, të ligjit nr.9936, datë 26.06.2008 “Për menaxhimin e sistemit buxhetor në Republikën e Shqiperisë“, kemi krijuar një fond rezervë dhe një fond kontingjence deri në  masen 3 %  mbi  totalin e  buxhetit  për  vitin 2017 në  lekë</w:t>
      </w:r>
      <w:r w:rsidRPr="00D82E78">
        <w:rPr>
          <w:rFonts w:ascii="Book Antiqua" w:hAnsi="Book Antiqua"/>
          <w:bCs/>
        </w:rPr>
        <w:t>5,792,442.</w:t>
      </w:r>
      <w:r w:rsidRPr="00D82E78">
        <w:rPr>
          <w:rFonts w:ascii="Book Antiqua" w:hAnsi="Book Antiqua"/>
        </w:rPr>
        <w:tab/>
      </w:r>
    </w:p>
    <w:p w:rsidR="004A7D9E" w:rsidRDefault="002E4C1B" w:rsidP="002E4C1B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 xml:space="preserve">Fondi </w:t>
      </w:r>
      <w:r w:rsidR="004A7D9E">
        <w:rPr>
          <w:rFonts w:ascii="Book Antiqua" w:hAnsi="Book Antiqua"/>
        </w:rPr>
        <w:t xml:space="preserve">reserve </w:t>
      </w:r>
      <w:r w:rsidRPr="00D82E78">
        <w:rPr>
          <w:rFonts w:ascii="Book Antiqua" w:hAnsi="Book Antiqua"/>
        </w:rPr>
        <w:t>për shumën lekë</w:t>
      </w:r>
      <w:r>
        <w:rPr>
          <w:rFonts w:ascii="Book Antiqua" w:hAnsi="Book Antiqua"/>
          <w:bCs/>
        </w:rPr>
        <w:t>2</w:t>
      </w:r>
      <w:proofErr w:type="gramStart"/>
      <w:r>
        <w:rPr>
          <w:rFonts w:ascii="Book Antiqua" w:hAnsi="Book Antiqua"/>
          <w:bCs/>
        </w:rPr>
        <w:t>,792,442</w:t>
      </w:r>
      <w:r w:rsidRPr="00D82E78">
        <w:rPr>
          <w:rFonts w:ascii="Book Antiqua" w:hAnsi="Book Antiqua"/>
        </w:rPr>
        <w:t>i</w:t>
      </w:r>
      <w:proofErr w:type="gramEnd"/>
      <w:r w:rsidRPr="00D82E78">
        <w:rPr>
          <w:rFonts w:ascii="Book Antiqua" w:hAnsi="Book Antiqua"/>
        </w:rPr>
        <w:t xml:space="preserve"> cili do të përdoret vetëm për rastet e financimit </w:t>
      </w: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2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2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2E4C1B" w:rsidRPr="00D82E78" w:rsidRDefault="002E4C1B" w:rsidP="002E4C1B">
      <w:pPr>
        <w:ind w:firstLine="720"/>
        <w:jc w:val="both"/>
        <w:rPr>
          <w:rFonts w:ascii="Book Antiqua" w:hAnsi="Book Antiqua"/>
        </w:rPr>
      </w:pPr>
      <w:proofErr w:type="gramStart"/>
      <w:r w:rsidRPr="00D82E78">
        <w:rPr>
          <w:rFonts w:ascii="Book Antiqua" w:hAnsi="Book Antiqua"/>
        </w:rPr>
        <w:lastRenderedPageBreak/>
        <w:t>të</w:t>
      </w:r>
      <w:proofErr w:type="gramEnd"/>
      <w:r w:rsidRPr="00D82E78">
        <w:rPr>
          <w:rFonts w:ascii="Book Antiqua" w:hAnsi="Book Antiqua"/>
        </w:rPr>
        <w:t xml:space="preserve"> shpenzimeve, të cilat nuk njihen ose janë të pamundura të parashikohen gjatë procesit të përgatitjes së buxhetit. </w:t>
      </w:r>
      <w:proofErr w:type="gramStart"/>
      <w:r w:rsidRPr="00D82E78">
        <w:rPr>
          <w:rFonts w:ascii="Book Antiqua" w:hAnsi="Book Antiqua"/>
        </w:rPr>
        <w:t>Përdorimi i tij bëhet me vendim të këshillit bashkisëHas.</w:t>
      </w:r>
      <w:proofErr w:type="gramEnd"/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>Fondi i kontingjences per shumen lekeë</w:t>
      </w:r>
      <w:r w:rsidRPr="00D82E78">
        <w:rPr>
          <w:rFonts w:ascii="Book Antiqua" w:hAnsi="Book Antiqua"/>
          <w:bCs/>
        </w:rPr>
        <w:t>3,000,000</w:t>
      </w:r>
      <w:r w:rsidRPr="00D82E78">
        <w:rPr>
          <w:rFonts w:ascii="Book Antiqua" w:hAnsi="Book Antiqua"/>
        </w:rPr>
        <w:t xml:space="preserve"> i cili do tëpërdoret sipas vendimit te këshillit bashkisë</w:t>
      </w:r>
      <w:r w:rsidRPr="00DD4817">
        <w:rPr>
          <w:rFonts w:ascii="Book Antiqua" w:hAnsi="Book Antiqua"/>
        </w:rPr>
        <w:t>, për të përballuar efektet e mosrealizimit të të ardhurave, nevojen e kryerjes së financimeve të reja dhe shtimin e financimeve mbi fondet e miratuara, të programeve ekzistuese.</w:t>
      </w:r>
    </w:p>
    <w:tbl>
      <w:tblPr>
        <w:tblW w:w="5000" w:type="pct"/>
        <w:tblLook w:val="04A0"/>
      </w:tblPr>
      <w:tblGrid>
        <w:gridCol w:w="561"/>
        <w:gridCol w:w="4302"/>
        <w:gridCol w:w="833"/>
        <w:gridCol w:w="831"/>
        <w:gridCol w:w="699"/>
        <w:gridCol w:w="622"/>
        <w:gridCol w:w="1728"/>
      </w:tblGrid>
      <w:tr w:rsidR="002E4C1B" w:rsidRPr="00523A5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rbimi Pyjor</w:t>
            </w:r>
          </w:p>
        </w:tc>
      </w:tr>
      <w:tr w:rsidR="002E4C1B" w:rsidRPr="00523A56" w:rsidTr="0090696E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523A56" w:rsidTr="0090696E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Paga Baze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1,540,000.0</w:t>
            </w:r>
          </w:p>
        </w:tc>
      </w:tr>
      <w:tr w:rsidR="002E4C1B" w:rsidRPr="00523A56" w:rsidTr="0090696E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Sigurime Shoqerore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257,180.0</w:t>
            </w:r>
          </w:p>
        </w:tc>
      </w:tr>
      <w:tr w:rsidR="002E4C1B" w:rsidRPr="00523A56" w:rsidTr="0090696E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Karburant e Vajra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523A56" w:rsidTr="0090696E">
        <w:trPr>
          <w:trHeight w:val="63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Sherbime te tjera (Emergjenca Civile ne fikje zjarresh)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-</w:t>
            </w:r>
          </w:p>
        </w:tc>
      </w:tr>
      <w:tr w:rsidR="002E4C1B" w:rsidRPr="00523A56" w:rsidTr="0090696E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1,797,180.0</w:t>
            </w:r>
          </w:p>
        </w:tc>
      </w:tr>
    </w:tbl>
    <w:p w:rsidR="002E4C1B" w:rsidRPr="00523A56" w:rsidRDefault="002E4C1B" w:rsidP="002E4C1B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58"/>
        <w:gridCol w:w="4302"/>
        <w:gridCol w:w="833"/>
        <w:gridCol w:w="831"/>
        <w:gridCol w:w="699"/>
        <w:gridCol w:w="622"/>
        <w:gridCol w:w="1731"/>
      </w:tblGrid>
      <w:tr w:rsidR="002E4C1B" w:rsidRPr="00523A5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Rehabilitim I godinave dhe shesheve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523A56" w:rsidTr="002E4C1B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Kolaudim Punimesh rehabilitim I godinave Qyteti Krum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250,000.0</w:t>
            </w:r>
          </w:p>
        </w:tc>
      </w:tr>
      <w:tr w:rsidR="002E4C1B" w:rsidRPr="00523A56" w:rsidTr="002E4C1B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Supervizim Infrastruktura Faza I (detyrim I prapambetur)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500,000.0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Supervizim Rehabilitim I Godinave Qyteti Krum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948,000.0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1,698,000.0</w:t>
            </w:r>
          </w:p>
        </w:tc>
      </w:tr>
    </w:tbl>
    <w:p w:rsidR="002E4C1B" w:rsidRPr="00523A56" w:rsidRDefault="002E4C1B" w:rsidP="002E4C1B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56"/>
        <w:gridCol w:w="4302"/>
        <w:gridCol w:w="833"/>
        <w:gridCol w:w="831"/>
        <w:gridCol w:w="699"/>
        <w:gridCol w:w="622"/>
        <w:gridCol w:w="1733"/>
      </w:tblGrid>
      <w:tr w:rsidR="002E4C1B" w:rsidRPr="00523A5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Shpërblim për </w:t>
            </w:r>
            <w:r w:rsidRPr="00523A56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ëshilltarë</w:t>
            </w:r>
            <w:r w:rsidRPr="00523A56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 xml:space="preserve"> dhe kryetar fshatrash</w:t>
            </w:r>
          </w:p>
        </w:tc>
      </w:tr>
      <w:tr w:rsidR="002E4C1B" w:rsidRPr="00523A56" w:rsidTr="002E4C1B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523A56" w:rsidTr="002E4C1B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Shp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rblim K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shilltar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t dhe Kryetar Fshatrash Bashkia Has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5,858,056.0</w:t>
            </w:r>
          </w:p>
        </w:tc>
      </w:tr>
      <w:tr w:rsidR="002E4C1B" w:rsidRPr="00523A56" w:rsidTr="002E4C1B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5,858,056.0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2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2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2E4C1B" w:rsidRPr="00523A56" w:rsidRDefault="002E4C1B" w:rsidP="002E4C1B">
      <w:pPr>
        <w:ind w:firstLine="720"/>
        <w:jc w:val="both"/>
        <w:rPr>
          <w:rFonts w:ascii="Book Antiqua" w:hAnsi="Book Antiqua"/>
        </w:rPr>
      </w:pPr>
      <w:r w:rsidRPr="00523A56">
        <w:rPr>
          <w:rFonts w:ascii="Book Antiqua" w:hAnsi="Book Antiqua"/>
        </w:rPr>
        <w:t xml:space="preserve">Bonus strehimi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parashikuar mbi plot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simin </w:t>
      </w:r>
      <w:r>
        <w:rPr>
          <w:rFonts w:ascii="Book Antiqua" w:hAnsi="Book Antiqua"/>
        </w:rPr>
        <w:t>e</w:t>
      </w:r>
      <w:r w:rsidRPr="00523A56">
        <w:rPr>
          <w:rFonts w:ascii="Book Antiqua" w:hAnsi="Book Antiqua"/>
        </w:rPr>
        <w:t xml:space="preserve"> nevojave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qytetar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ve, n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baz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pik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 6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VKM-s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Nr.1093, dat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28.12.2015 “P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r miratimin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procedurave kritereve dhe 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rpar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sive 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r dh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nien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bonusit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strehimit”</w:t>
      </w:r>
    </w:p>
    <w:tbl>
      <w:tblPr>
        <w:tblW w:w="5000" w:type="pct"/>
        <w:tblLook w:val="04A0"/>
      </w:tblPr>
      <w:tblGrid>
        <w:gridCol w:w="558"/>
        <w:gridCol w:w="4302"/>
        <w:gridCol w:w="833"/>
        <w:gridCol w:w="831"/>
        <w:gridCol w:w="699"/>
        <w:gridCol w:w="622"/>
        <w:gridCol w:w="1731"/>
      </w:tblGrid>
      <w:tr w:rsidR="002E4C1B" w:rsidRPr="00523A5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Strehimi dhe Urbanistika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Bonus Strehimi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061</w:t>
            </w:r>
            <w:r>
              <w:rPr>
                <w:rFonts w:ascii="Book Antiqua" w:hAnsi="Book Antiqua"/>
              </w:rPr>
              <w:t>4</w:t>
            </w:r>
            <w:r w:rsidRPr="00523A56">
              <w:rPr>
                <w:rFonts w:ascii="Book Antiqua" w:hAnsi="Book Antiqua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523A56">
              <w:rPr>
                <w:rFonts w:ascii="Book Antiqua" w:hAnsi="Book Antiqua"/>
              </w:rPr>
              <w:t>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523A56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523A5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523A56">
              <w:rPr>
                <w:rFonts w:ascii="Book Antiqua" w:hAnsi="Book Antiqua"/>
              </w:rPr>
              <w:t>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3C38F2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5,000,000.0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32,349,168.0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5,763,739.0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9,250,000.0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0.0</w:t>
            </w:r>
          </w:p>
        </w:tc>
      </w:tr>
      <w:tr w:rsidR="002E4C1B" w:rsidRPr="003C38F2" w:rsidTr="002E4C1B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52,362,907</w:t>
            </w:r>
            <w:r w:rsidRPr="003C38F2"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2E4C1B" w:rsidRPr="002D1055" w:rsidTr="002E4C1B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2D1055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-  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2D1055">
              <w:rPr>
                <w:rFonts w:ascii="Book Antiqua" w:hAnsi="Book Antiqua" w:cs="Tahoma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1,000,000.0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Rikonstruksion Ura Fshati Pekaj qe lidh me lagjen Rad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-  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4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Mure mbajtes pika e grbumbullimit te mbetjeve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3,000,000.0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1B4384">
              <w:rPr>
                <w:rFonts w:ascii="Book Antiqua" w:hAnsi="Book Antiqua"/>
              </w:rPr>
              <w:t>Sistemim pjesa fundore e tershenes dhe Trotuar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2D1055">
              <w:rPr>
                <w:rFonts w:ascii="Book Antiqua" w:hAnsi="Book Antiqua"/>
              </w:rPr>
              <w:t>,000,000.0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2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2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shërbimet publike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76"/>
        <w:gridCol w:w="4220"/>
        <w:gridCol w:w="842"/>
        <w:gridCol w:w="842"/>
        <w:gridCol w:w="185"/>
        <w:gridCol w:w="520"/>
        <w:gridCol w:w="593"/>
        <w:gridCol w:w="38"/>
        <w:gridCol w:w="1774"/>
      </w:tblGrid>
      <w:tr w:rsidR="002E4C1B" w:rsidRPr="00CB1543" w:rsidTr="002E4C1B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50,000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4,000,000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9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450,000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1,000,000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300,000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-  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50,000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2,000,000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17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18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200,000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400,000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97F96" w:rsidRDefault="002E4C1B" w:rsidP="002E4C1B">
            <w:pPr>
              <w:jc w:val="right"/>
            </w:pPr>
            <w:r w:rsidRPr="00597F96">
              <w:t xml:space="preserve"> 100,000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 w:rsidRPr="00597F96">
              <w:t xml:space="preserve"> -   </w:t>
            </w:r>
          </w:p>
        </w:tc>
      </w:tr>
      <w:tr w:rsidR="002E4C1B" w:rsidRPr="00CB1543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          9,250,000.0 </w:t>
            </w:r>
          </w:p>
        </w:tc>
      </w:tr>
      <w:tr w:rsidR="002E4C1B" w:rsidRPr="00E42418" w:rsidTr="002E4C1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Default="002E4C1B" w:rsidP="002E4C1B">
            <w:pPr>
              <w:rPr>
                <w:rFonts w:ascii="Book Antiqua" w:hAnsi="Book Antiqua"/>
              </w:rPr>
            </w:pPr>
          </w:p>
          <w:p w:rsidR="004A7D9E" w:rsidRPr="00E84E4C" w:rsidRDefault="004A7D9E" w:rsidP="004A7D9E">
            <w:pPr>
              <w:pBdr>
                <w:top w:val="thinThickSmallGap" w:sz="2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Adresa: Sheshi “Skënderbej” ; Nr. tel 0242 2378; Email:  </w:t>
            </w:r>
            <w:hyperlink r:id="rId26" w:history="1">
              <w:r w:rsidRPr="00E84E4C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insprefektitku@gmail.com</w:t>
              </w:r>
            </w:hyperlink>
            <w:r w:rsidRPr="00E84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hyperlink r:id="rId27" w:history="1">
              <w:r w:rsidRPr="00E84E4C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http://prefekturakukes.gov.al/</w:t>
              </w:r>
            </w:hyperlink>
          </w:p>
          <w:p w:rsidR="004A7D9E" w:rsidRDefault="004A7D9E" w:rsidP="002E4C1B">
            <w:pPr>
              <w:rPr>
                <w:rFonts w:ascii="Book Antiqua" w:hAnsi="Book Antiqua"/>
              </w:rPr>
            </w:pPr>
          </w:p>
          <w:p w:rsidR="004A7D9E" w:rsidRDefault="004A7D9E" w:rsidP="002E4C1B">
            <w:pPr>
              <w:rPr>
                <w:rFonts w:ascii="Book Antiqua" w:hAnsi="Book Antiqua"/>
              </w:rPr>
            </w:pPr>
          </w:p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Zhvillimi I sportit, Kultura dhe Arsimi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lastRenderedPageBreak/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4,000,000.00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4,384,860.00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732,272.00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42418">
              <w:rPr>
                <w:rFonts w:ascii="Book Antiqua" w:hAnsi="Book Antiqua"/>
              </w:rPr>
              <w:t>22,491.00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0.00</w:t>
            </w:r>
          </w:p>
        </w:tc>
      </w:tr>
      <w:tr w:rsidR="002E4C1B" w:rsidRPr="00E42418" w:rsidTr="002E4C1B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  <w:iCs/>
              </w:rPr>
            </w:pPr>
            <w:r w:rsidRPr="00E42418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9,</w:t>
            </w:r>
            <w:r>
              <w:rPr>
                <w:rFonts w:ascii="Book Antiqua" w:hAnsi="Book Antiqua"/>
              </w:rPr>
              <w:t>9</w:t>
            </w:r>
            <w:r w:rsidRPr="00E42418">
              <w:rPr>
                <w:rFonts w:ascii="Book Antiqua" w:hAnsi="Book Antiqua"/>
              </w:rPr>
              <w:t>39,623.00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2E4C1B" w:rsidRPr="002D1055" w:rsidTr="002E4C1B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2D1055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Blerje paisje dhe karrike për pallatin e Kulturës Krumë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4,000,000.0</w:t>
            </w:r>
          </w:p>
        </w:tc>
      </w:tr>
      <w:tr w:rsidR="002E4C1B" w:rsidRPr="002D1055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2D1055" w:rsidRDefault="002E4C1B" w:rsidP="002E4C1B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4,000,000.0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shërbimet publike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zërat  e shpenzimeve, si më poshtë:</w:t>
      </w:r>
    </w:p>
    <w:tbl>
      <w:tblPr>
        <w:tblW w:w="5000" w:type="pct"/>
        <w:tblLook w:val="04A0"/>
      </w:tblPr>
      <w:tblGrid>
        <w:gridCol w:w="468"/>
        <w:gridCol w:w="6555"/>
        <w:gridCol w:w="966"/>
        <w:gridCol w:w="1587"/>
      </w:tblGrid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NenArt.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E42418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E42418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1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128DC" w:rsidRDefault="002E4C1B" w:rsidP="002E4C1B">
            <w:r w:rsidRPr="00B128DC">
              <w:t>Libra dhe publike profesionale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6021007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100,000.0 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128DC" w:rsidRDefault="002E4C1B" w:rsidP="002E4C1B">
            <w:r w:rsidRPr="00B128DC">
              <w:t>Aktivitet Promovues prodhimet vendore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           -      -   </w:t>
            </w:r>
          </w:p>
        </w:tc>
      </w:tr>
      <w:tr w:rsidR="002E4C1B" w:rsidRPr="00E42418" w:rsidTr="002E4C1B">
        <w:trPr>
          <w:trHeight w:hRule="exact" w:val="5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3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128DC" w:rsidRDefault="002E4C1B" w:rsidP="002E4C1B">
            <w:r w:rsidRPr="00B128DC">
              <w:t>Detyrim ne tatime per shperblimin e blegtoreve ne panairin e Dhise se Hasit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  22,491.0 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128DC" w:rsidRDefault="002E4C1B" w:rsidP="002E4C1B">
            <w:r w:rsidRPr="00B128DC">
              <w:t>Iftar per muajin e ramazanit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E42418">
              <w:rPr>
                <w:rFonts w:ascii="Book Antiqua" w:hAnsi="Book Antiqua"/>
              </w:rPr>
              <w:t xml:space="preserve">00,000.0 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5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128DC" w:rsidRDefault="002E4C1B" w:rsidP="002E4C1B">
            <w:r w:rsidRPr="00B128DC">
              <w:t>Aktivitete social kulturore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300,000.0 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Default="002E4C1B" w:rsidP="002E4C1B">
            <w:r w:rsidRPr="00B128DC">
              <w:t>Aktivitete Sportive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300,000.0</w:t>
            </w:r>
          </w:p>
        </w:tc>
      </w:tr>
      <w:tr w:rsidR="002E4C1B" w:rsidRPr="00E42418" w:rsidTr="002E4C1B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Totali</w:t>
            </w:r>
            <w:r>
              <w:rPr>
                <w:rFonts w:ascii="Book Antiqua" w:hAnsi="Book Antiqua"/>
              </w:rPr>
              <w:t xml:space="preserve"> Lekë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E42418" w:rsidRDefault="002E4C1B" w:rsidP="002E4C1B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1B" w:rsidRPr="00E42418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42418">
              <w:rPr>
                <w:rFonts w:ascii="Book Antiqua" w:hAnsi="Book Antiqua"/>
              </w:rPr>
              <w:t xml:space="preserve">22,491.0 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2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2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23"/>
        <w:gridCol w:w="845"/>
        <w:gridCol w:w="845"/>
        <w:gridCol w:w="711"/>
        <w:gridCol w:w="632"/>
        <w:gridCol w:w="1760"/>
      </w:tblGrid>
      <w:tr w:rsidR="002E4C1B" w:rsidRPr="00C56300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lastRenderedPageBreak/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930,000.0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2E4C1B" w:rsidRPr="00C56300" w:rsidTr="004A7D9E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2E4C1B" w:rsidRPr="00871335" w:rsidRDefault="002E4C1B" w:rsidP="002E4C1B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930,000.0</w:t>
            </w:r>
          </w:p>
        </w:tc>
      </w:tr>
    </w:tbl>
    <w:p w:rsidR="002E4C1B" w:rsidRPr="00115461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arsimin parashkollor dhe punonjësit ndihmës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</w:t>
      </w:r>
      <w:r>
        <w:rPr>
          <w:rFonts w:ascii="Book Antiqua" w:hAnsi="Book Antiqua"/>
          <w:lang w:val="sq-AL"/>
        </w:rPr>
        <w:t>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4"/>
        <w:gridCol w:w="4220"/>
        <w:gridCol w:w="844"/>
        <w:gridCol w:w="770"/>
        <w:gridCol w:w="75"/>
        <w:gridCol w:w="711"/>
        <w:gridCol w:w="236"/>
        <w:gridCol w:w="399"/>
        <w:gridCol w:w="1761"/>
      </w:tblGrid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086" w:type="pct"/>
            <w:gridSpan w:val="4"/>
            <w:shd w:val="clear" w:color="auto" w:fill="auto"/>
            <w:vAlign w:val="center"/>
            <w:hideMark/>
          </w:tcPr>
          <w:p w:rsidR="002E4C1B" w:rsidRPr="004C6906" w:rsidRDefault="002E4C1B" w:rsidP="002E4C1B">
            <w:pPr>
              <w:jc w:val="center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33" w:type="pct"/>
            <w:gridSpan w:val="3"/>
            <w:shd w:val="clear" w:color="auto" w:fill="auto"/>
            <w:vAlign w:val="center"/>
            <w:hideMark/>
          </w:tcPr>
          <w:p w:rsidR="002E4C1B" w:rsidRPr="004C6906" w:rsidRDefault="002E4C1B" w:rsidP="002E4C1B">
            <w:pPr>
              <w:jc w:val="center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NenArt.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  <w:hideMark/>
          </w:tcPr>
          <w:p w:rsidR="002E4C1B" w:rsidRPr="004C6906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4C6906">
              <w:rPr>
                <w:rFonts w:ascii="Book Antiqua" w:hAnsi="Book Antiqua"/>
                <w:iCs/>
              </w:rPr>
              <w:t xml:space="preserve"> Shuma ne leke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Kancelari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6020200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6020500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Kontrate PCB Arsim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6021009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300,000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6021099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Energji Elektrike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Uje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6022002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Telefon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6022003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30,000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Dru Zjarri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6022005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Karburant e Vajra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6023100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6023900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6025300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6025400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2E4C1B" w:rsidRPr="004C6906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086" w:type="pct"/>
            <w:gridSpan w:val="4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Totali</w:t>
            </w:r>
          </w:p>
        </w:tc>
        <w:tc>
          <w:tcPr>
            <w:tcW w:w="533" w:type="pct"/>
            <w:gridSpan w:val="3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2E4C1B" w:rsidRPr="004C6906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930,000</w:t>
            </w:r>
            <w:r w:rsidRPr="004C6906">
              <w:rPr>
                <w:rFonts w:ascii="Book Antiqua" w:hAnsi="Book Antiqua"/>
                <w:color w:val="000000"/>
              </w:rPr>
              <w:t xml:space="preserve">.0 </w:t>
            </w:r>
          </w:p>
        </w:tc>
      </w:tr>
      <w:tr w:rsidR="002E4C1B" w:rsidRPr="00BA4D95" w:rsidTr="002E4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D9E" w:rsidRDefault="004A7D9E" w:rsidP="002E4C1B">
            <w:pPr>
              <w:rPr>
                <w:rFonts w:ascii="Book Antiqua" w:hAnsi="Book Antiqua"/>
              </w:rPr>
            </w:pPr>
          </w:p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Konvikti Kosova Krum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, Arsimi Parauniversitar dhe Punonj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sit mb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shtet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231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3,856,676.0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  <w:iCs/>
              </w:rPr>
            </w:pPr>
            <w:r w:rsidRPr="00BA4D95">
              <w:rPr>
                <w:rFonts w:ascii="Book Antiqua" w:hAnsi="Book Antiqua"/>
                <w:iCs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3,856,676.0</w:t>
            </w:r>
          </w:p>
        </w:tc>
      </w:tr>
    </w:tbl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3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Pr="00115461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lastRenderedPageBreak/>
        <w:t xml:space="preserve">Në  planifikimin  e  shpenzimeve për </w:t>
      </w:r>
      <w:r>
        <w:rPr>
          <w:rFonts w:ascii="Book Antiqua" w:hAnsi="Book Antiqua"/>
          <w:lang w:val="sq-AL"/>
        </w:rPr>
        <w:t>Konviktin Kosova Krumë, arsimin parauniversitar dhe punonjësit ndihmës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</w:t>
      </w:r>
      <w:r>
        <w:rPr>
          <w:rFonts w:ascii="Book Antiqua" w:hAnsi="Book Antiqua"/>
          <w:lang w:val="sq-AL"/>
        </w:rPr>
        <w:t>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3"/>
        <w:gridCol w:w="3994"/>
        <w:gridCol w:w="682"/>
        <w:gridCol w:w="766"/>
        <w:gridCol w:w="416"/>
        <w:gridCol w:w="259"/>
        <w:gridCol w:w="760"/>
        <w:gridCol w:w="259"/>
        <w:gridCol w:w="1901"/>
      </w:tblGrid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087" w:type="pct"/>
            <w:gridSpan w:val="5"/>
            <w:shd w:val="clear" w:color="auto" w:fill="auto"/>
            <w:vAlign w:val="center"/>
            <w:hideMark/>
          </w:tcPr>
          <w:p w:rsidR="002E4C1B" w:rsidRPr="009B2409" w:rsidRDefault="002E4C1B" w:rsidP="002E4C1B">
            <w:pPr>
              <w:jc w:val="center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  <w:hideMark/>
          </w:tcPr>
          <w:p w:rsidR="002E4C1B" w:rsidRPr="009B2409" w:rsidRDefault="002E4C1B" w:rsidP="002E4C1B">
            <w:pPr>
              <w:jc w:val="center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NenArt.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  <w:hideMark/>
          </w:tcPr>
          <w:p w:rsidR="002E4C1B" w:rsidRPr="009B2409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9B2409">
              <w:rPr>
                <w:rFonts w:ascii="Book Antiqua" w:hAnsi="Book Antiqua"/>
                <w:iCs/>
              </w:rPr>
              <w:t xml:space="preserve"> Shuma ne leke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Kancelari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6020200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6020500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6021004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6021099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500,000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Energji Elektrike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350,000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Uje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6022002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250,000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Telefon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6022003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75,000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Dru zjarri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6022005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1,000,000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Stufa per ngrohje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6022099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Karburant e Vajra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6023100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631,676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6023900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6025300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300,000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6025400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Stimuj per studentet e shkollave te larta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6061021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6061021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2E4C1B" w:rsidRPr="009B2409" w:rsidTr="004A7D9E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087" w:type="pct"/>
            <w:gridSpan w:val="5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Totali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2E4C1B" w:rsidRPr="009B2409" w:rsidRDefault="002E4C1B" w:rsidP="002E4C1B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 xml:space="preserve">          3,856,676.0 </w:t>
            </w:r>
          </w:p>
        </w:tc>
      </w:tr>
      <w:tr w:rsidR="002E4C1B" w:rsidRPr="000F50C0" w:rsidTr="002E4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I Mbrojtjes nga zjarri, Emergjenca Civile dhe Emergjenca Pastrim rrugësh nga bora</w:t>
            </w:r>
          </w:p>
        </w:tc>
      </w:tr>
      <w:tr w:rsidR="002E4C1B" w:rsidRPr="000F50C0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0F50C0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D673F9" w:rsidRDefault="002E4C1B" w:rsidP="002E4C1B">
            <w:pPr>
              <w:rPr>
                <w:rFonts w:ascii="Book Antiqua" w:hAnsi="Book Antiqua"/>
              </w:rPr>
            </w:pPr>
            <w:r w:rsidRPr="00F9749B">
              <w:rPr>
                <w:rFonts w:ascii="Book Antiqua" w:hAnsi="Book Antiqua"/>
              </w:rPr>
              <w:t>Nd</w:t>
            </w:r>
            <w:r>
              <w:rPr>
                <w:rFonts w:ascii="Book Antiqua" w:hAnsi="Book Antiqua"/>
              </w:rPr>
              <w:t>ë</w:t>
            </w:r>
            <w:r w:rsidRPr="00F9749B">
              <w:rPr>
                <w:rFonts w:ascii="Book Antiqua" w:hAnsi="Book Antiqua"/>
              </w:rPr>
              <w:t>rtim Ndertesa p</w:t>
            </w:r>
            <w:r>
              <w:rPr>
                <w:rFonts w:ascii="Book Antiqua" w:hAnsi="Book Antiqua"/>
              </w:rPr>
              <w:t>ë</w:t>
            </w:r>
            <w:r w:rsidRPr="00F9749B">
              <w:rPr>
                <w:rFonts w:ascii="Book Antiqua" w:hAnsi="Book Antiqua"/>
              </w:rPr>
              <w:t>r Sherbimin Zjarrfikes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 w:rsidRPr="00F9749B">
              <w:rPr>
                <w:rFonts w:ascii="Book Antiqua" w:hAnsi="Book Antiqua"/>
              </w:rPr>
              <w:t>741,508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0F50C0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rPr>
                <w:rFonts w:ascii="Book Antiqua" w:hAnsi="Book Antiqua"/>
              </w:rPr>
            </w:pPr>
            <w:r w:rsidRPr="00D673F9">
              <w:rPr>
                <w:rFonts w:ascii="Book Antiqua" w:hAnsi="Book Antiqua"/>
              </w:rPr>
              <w:t>Emergjenca Civile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01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602/606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5,800,000.0</w:t>
            </w:r>
          </w:p>
        </w:tc>
      </w:tr>
      <w:tr w:rsidR="002E4C1B" w:rsidRPr="000F50C0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rPr>
                <w:rFonts w:ascii="Book Antiqua" w:hAnsi="Book Antiqua"/>
                <w:iCs/>
              </w:rPr>
            </w:pPr>
            <w:r w:rsidRPr="000F50C0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0F50C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6,541,508</w:t>
            </w:r>
            <w:r w:rsidRPr="000F50C0">
              <w:rPr>
                <w:rFonts w:ascii="Book Antiqua" w:hAnsi="Book Antiqua"/>
              </w:rPr>
              <w:t>.0</w:t>
            </w:r>
          </w:p>
        </w:tc>
      </w:tr>
    </w:tbl>
    <w:p w:rsidR="004A7D9E" w:rsidRDefault="004A7D9E" w:rsidP="004A7D9E">
      <w:pPr>
        <w:jc w:val="center"/>
        <w:rPr>
          <w:rFonts w:ascii="Book Antiqua" w:hAnsi="Book Antiqua"/>
          <w:bCs/>
        </w:rPr>
      </w:pPr>
    </w:p>
    <w:p w:rsidR="004A7D9E" w:rsidRDefault="004A7D9E" w:rsidP="004A7D9E">
      <w:pPr>
        <w:jc w:val="center"/>
        <w:rPr>
          <w:rFonts w:ascii="Book Antiqua" w:hAnsi="Book Antiqua"/>
          <w:bCs/>
        </w:rPr>
      </w:pPr>
      <w:r w:rsidRPr="005A6FEB">
        <w:rPr>
          <w:rFonts w:ascii="Book Antiqua" w:hAnsi="Book Antiqua"/>
          <w:bCs/>
        </w:rPr>
        <w:t>SHPËRNDARJA E FONDEVE SIPAS AKT-TRASHËGIMISË</w:t>
      </w:r>
      <w:r>
        <w:rPr>
          <w:rFonts w:ascii="Book Antiqua" w:hAnsi="Book Antiqua"/>
          <w:bCs/>
        </w:rPr>
        <w:t xml:space="preserve">PËR TRANSFERTËN E PAKUSHTËZUAR </w:t>
      </w:r>
      <w:r w:rsidRPr="005A6FEB">
        <w:rPr>
          <w:rFonts w:ascii="Book Antiqua" w:hAnsi="Book Antiqua"/>
          <w:bCs/>
        </w:rPr>
        <w:t>P</w:t>
      </w:r>
      <w:r>
        <w:rPr>
          <w:rFonts w:ascii="Book Antiqua" w:hAnsi="Book Antiqua"/>
          <w:bCs/>
        </w:rPr>
        <w:t>Ë</w:t>
      </w:r>
      <w:r w:rsidRPr="005A6FEB">
        <w:rPr>
          <w:rFonts w:ascii="Book Antiqua" w:hAnsi="Book Antiqua"/>
          <w:bCs/>
        </w:rPr>
        <w:t>R VITIN 2017</w:t>
      </w:r>
    </w:p>
    <w:p w:rsidR="0090696E" w:rsidRDefault="004A7D9E" w:rsidP="002E4C1B">
      <w:pPr>
        <w:jc w:val="center"/>
        <w:rPr>
          <w:rFonts w:ascii="Book Antiqua" w:hAnsi="Book Antiqua"/>
          <w:bCs/>
          <w:color w:val="FF0000"/>
        </w:rPr>
      </w:pPr>
      <w:r w:rsidRPr="005A6FEB">
        <w:rPr>
          <w:rFonts w:ascii="Book Antiqua" w:hAnsi="Book Antiqua"/>
        </w:rPr>
        <w:t xml:space="preserve">Duke u mbeshtetur në ligjin Nr. 9936, </w:t>
      </w:r>
      <w:proofErr w:type="gramStart"/>
      <w:r w:rsidRPr="005A6FEB">
        <w:rPr>
          <w:rFonts w:ascii="Book Antiqua" w:hAnsi="Book Antiqua"/>
        </w:rPr>
        <w:t>dt</w:t>
      </w:r>
      <w:proofErr w:type="gramEnd"/>
      <w:r w:rsidRPr="005A6FEB">
        <w:rPr>
          <w:rFonts w:ascii="Book Antiqua" w:hAnsi="Book Antiqua"/>
        </w:rPr>
        <w:t xml:space="preserve"> 26.06.2008 “Për menaxhimin e sistemit</w:t>
      </w:r>
    </w:p>
    <w:p w:rsidR="004A7D9E" w:rsidRDefault="002E4C1B" w:rsidP="002E4C1B">
      <w:pPr>
        <w:ind w:firstLine="720"/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t>buxhetor në Republiken e Shqipërisë”,</w:t>
      </w:r>
      <w:r w:rsidRPr="005A6FEB">
        <w:rPr>
          <w:rFonts w:ascii="Book Antiqua" w:hAnsi="Book Antiqua" w:cs="Calibri"/>
          <w:lang w:val="de-DE"/>
        </w:rPr>
        <w:t xml:space="preserve"> udhëzimit të ministrit të Financave Nr.2, datë 06.02.2012</w:t>
      </w:r>
      <w:r w:rsidRPr="005A6FEB">
        <w:rPr>
          <w:rFonts w:ascii="Book Antiqua" w:hAnsi="Book Antiqua"/>
        </w:rPr>
        <w:t>,</w:t>
      </w:r>
      <w:r w:rsidRPr="00880DB8">
        <w:rPr>
          <w:rFonts w:ascii="Book Antiqua" w:hAnsi="Book Antiqua"/>
          <w:color w:val="000000" w:themeColor="text1"/>
        </w:rPr>
        <w:t>Udhezimi Plotesues i Zbatimit te Buxhetit 2017</w:t>
      </w:r>
      <w:r>
        <w:rPr>
          <w:rFonts w:ascii="Book Antiqua" w:hAnsi="Book Antiqua"/>
          <w:color w:val="000000" w:themeColor="text1"/>
        </w:rPr>
        <w:t xml:space="preserve"> nr.8, datë 13.01.2017</w:t>
      </w:r>
      <w:r w:rsidRPr="005A6FEB">
        <w:rPr>
          <w:rFonts w:ascii="Book Antiqua" w:hAnsi="Book Antiqua"/>
        </w:rPr>
        <w:t xml:space="preserve"> ju paraqesim shpërndarjen e fondeve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cilat jan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guar nga diferencat e prokurimeve, peronel I paplot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suar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strukturat e planifikuara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2016, fondi I veçant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i cili parashikohet mbi totalin e fondit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pagave ne mas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n 5%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zbatim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  <w:lang w:val="sq-AL"/>
        </w:rPr>
        <w:t>VKM Nr.929, datë 17.11.2010, “Për krijimin dhe përdorimin e fondit të veçantë”</w:t>
      </w:r>
      <w:r w:rsidRPr="005A6FEB">
        <w:rPr>
          <w:rFonts w:ascii="Book Antiqua" w:hAnsi="Book Antiqua"/>
        </w:rPr>
        <w:t>, mosrealizim investimesh (studime projektime, blerje gjeneratori etj), kontrat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vazhdim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r objektin Rikonstruksion rruga pashtrikut, trotuaret qender Golaj, muri Mbajtes, Sistemim Shtrati Gurra Domaj dhe Rikonstruksion Ujesjellesi Cahan </w:t>
      </w:r>
      <w:r>
        <w:rPr>
          <w:rFonts w:ascii="Book Antiqua" w:hAnsi="Book Antiqua"/>
        </w:rPr>
        <w:t>I cili ka qenë</w:t>
      </w:r>
      <w:r w:rsidRPr="005A6FEB">
        <w:rPr>
          <w:rFonts w:ascii="Book Antiqua" w:hAnsi="Book Antiqua"/>
        </w:rPr>
        <w:t>me nj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afat 12 muaj,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mallra e 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rbime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 (karburant e vajra,</w:t>
      </w: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3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lastRenderedPageBreak/>
        <w:t xml:space="preserve"> </w:t>
      </w:r>
      <w:proofErr w:type="gramStart"/>
      <w:r w:rsidRPr="005A6FEB">
        <w:rPr>
          <w:rFonts w:ascii="Book Antiqua" w:hAnsi="Book Antiqua"/>
        </w:rPr>
        <w:t>energji</w:t>
      </w:r>
      <w:proofErr w:type="gramEnd"/>
      <w:r w:rsidRPr="005A6FEB">
        <w:rPr>
          <w:rFonts w:ascii="Book Antiqua" w:hAnsi="Book Antiqua"/>
        </w:rPr>
        <w:t xml:space="preserve"> elektrike, shpenzime mir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mbajtje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ndryshme) si dhe kompensim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shpron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sim.</w:t>
      </w:r>
    </w:p>
    <w:p w:rsidR="002E4C1B" w:rsidRDefault="002E4C1B" w:rsidP="002E4C1B">
      <w:pPr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tab/>
        <w:t>Fondet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gohen nga viti 2016 dhe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do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rdoren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2017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Aparati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14,835,117.0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7,415,802.0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22,250,919</w:t>
            </w:r>
            <w:r w:rsidRPr="00F916E6"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2E4C1B" w:rsidRPr="004F4584" w:rsidTr="002E4C1B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Studime projektime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2302100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1,044,131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Ndertim Oborri I Shkolles Helshan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2312103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1,420,131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Rruga Vlahen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Kolaudim Objekti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Supervizim Punimesh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6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12,370,855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7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Paisje te ndryshme Zyre dhe kompjuterike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8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Blerje Gjeneratori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14,835,117.0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3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2"/>
        <w:gridCol w:w="4223"/>
        <w:gridCol w:w="845"/>
        <w:gridCol w:w="845"/>
        <w:gridCol w:w="711"/>
        <w:gridCol w:w="632"/>
        <w:gridCol w:w="1758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F916E6">
              <w:rPr>
                <w:rFonts w:ascii="Book Antiqua" w:hAnsi="Book Antiqua"/>
              </w:rPr>
              <w:t>s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6,400</w:t>
            </w:r>
            <w:r w:rsidRPr="00F916E6">
              <w:rPr>
                <w:rFonts w:ascii="Book Antiqua" w:hAnsi="Book Antiqua"/>
              </w:rPr>
              <w:t>,000.00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2E4C1B" w:rsidRPr="00F916E6" w:rsidTr="0090696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6,400</w:t>
            </w:r>
            <w:r w:rsidRPr="00F916E6">
              <w:rPr>
                <w:rFonts w:ascii="Book Antiqua" w:hAnsi="Book Antiqua"/>
              </w:rPr>
              <w:t>,000.00</w:t>
            </w:r>
          </w:p>
        </w:tc>
      </w:tr>
    </w:tbl>
    <w:p w:rsidR="002E4C1B" w:rsidRPr="00F916E6" w:rsidRDefault="002E4C1B" w:rsidP="002E4C1B">
      <w:pPr>
        <w:jc w:val="both"/>
        <w:rPr>
          <w:rFonts w:ascii="Book Antiqua" w:hAnsi="Book Antiqua"/>
        </w:rPr>
      </w:pPr>
    </w:p>
    <w:p w:rsidR="002E4C1B" w:rsidRPr="00F916E6" w:rsidRDefault="002E4C1B" w:rsidP="002E4C1B">
      <w:pPr>
        <w:ind w:firstLine="720"/>
        <w:jc w:val="both"/>
        <w:rPr>
          <w:rFonts w:ascii="Book Antiqua" w:hAnsi="Book Antiqua"/>
        </w:rPr>
      </w:pPr>
      <w:r w:rsidRPr="00F916E6">
        <w:rPr>
          <w:rFonts w:ascii="Book Antiqua" w:hAnsi="Book Antiqua"/>
          <w:lang w:val="sq-AL"/>
        </w:rPr>
        <w:t>Në  planifikimin  e  shpenzimeve për Arsimin parashkollor dhe punonj</w:t>
      </w:r>
      <w:r>
        <w:rPr>
          <w:rFonts w:ascii="Book Antiqua" w:hAnsi="Book Antiqua"/>
          <w:lang w:val="sq-AL"/>
        </w:rPr>
        <w:t>ë</w:t>
      </w:r>
      <w:r w:rsidRPr="00F916E6">
        <w:rPr>
          <w:rFonts w:ascii="Book Antiqua" w:hAnsi="Book Antiqua"/>
          <w:lang w:val="sq-AL"/>
        </w:rPr>
        <w:t>sit ndihm</w:t>
      </w:r>
      <w:r>
        <w:rPr>
          <w:rFonts w:ascii="Book Antiqua" w:hAnsi="Book Antiqua"/>
          <w:lang w:val="sq-AL"/>
        </w:rPr>
        <w:t>ë</w:t>
      </w:r>
      <w:r w:rsidRPr="00F916E6">
        <w:rPr>
          <w:rFonts w:ascii="Book Antiqua" w:hAnsi="Book Antiqua"/>
          <w:lang w:val="sq-AL"/>
        </w:rPr>
        <w:t>s për  mallra dhe shërbime tjera në artikullin   602  nga të ardhurat e trashëguara për  vitin 2016,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6187"/>
        <w:gridCol w:w="1018"/>
        <w:gridCol w:w="1885"/>
      </w:tblGrid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04E1A" w:rsidRDefault="002E4C1B" w:rsidP="002E4C1B">
            <w:pPr>
              <w:jc w:val="center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04E1A" w:rsidRDefault="002E4C1B" w:rsidP="002E4C1B">
            <w:pPr>
              <w:jc w:val="center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NenArt.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04E1A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304E1A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Kancelari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6020500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Kontrate PCB Arsim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6021009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Energji Elektrike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700,000.0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Uje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600,000.0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Telefon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Dru Zjarri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2,500,000.0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Karburant e Vajra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6023100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800,000.0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6023900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6025300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1,</w:t>
            </w:r>
            <w:r>
              <w:rPr>
                <w:rFonts w:ascii="Book Antiqua" w:hAnsi="Book Antiqua"/>
              </w:rPr>
              <w:t>8</w:t>
            </w:r>
            <w:r w:rsidRPr="00304E1A">
              <w:rPr>
                <w:rFonts w:ascii="Book Antiqua" w:hAnsi="Book Antiqua"/>
              </w:rPr>
              <w:t xml:space="preserve">00,000.0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6025400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304E1A" w:rsidTr="002E4C1B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 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Totali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304E1A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</w:t>
            </w:r>
            <w:r w:rsidRPr="00304E1A">
              <w:rPr>
                <w:rFonts w:ascii="Book Antiqua" w:hAnsi="Book Antiqua"/>
              </w:rPr>
              <w:t xml:space="preserve">00,000.0 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bCs/>
        </w:rPr>
      </w:pPr>
    </w:p>
    <w:p w:rsidR="002E4C1B" w:rsidRPr="009A2330" w:rsidRDefault="002E4C1B" w:rsidP="002E4C1B">
      <w:pPr>
        <w:ind w:firstLine="720"/>
        <w:jc w:val="center"/>
        <w:rPr>
          <w:rFonts w:ascii="Book Antiqua" w:hAnsi="Book Antiqua"/>
        </w:rPr>
      </w:pPr>
      <w:r w:rsidRPr="009A2330">
        <w:rPr>
          <w:rFonts w:ascii="Book Antiqua" w:hAnsi="Book Antiqua"/>
          <w:bCs/>
        </w:rPr>
        <w:t>TË ARDHURATNGA TAKSAT</w:t>
      </w:r>
      <w:r w:rsidR="0090696E">
        <w:rPr>
          <w:rFonts w:ascii="Book Antiqua" w:hAnsi="Book Antiqua"/>
          <w:bCs/>
        </w:rPr>
        <w:t xml:space="preserve"> </w:t>
      </w:r>
      <w:r w:rsidRPr="009A2330">
        <w:rPr>
          <w:rFonts w:ascii="Book Antiqua" w:hAnsi="Book Antiqua"/>
          <w:bCs/>
        </w:rPr>
        <w:t>DHE TARIFAT VENDORE</w:t>
      </w:r>
      <w:r>
        <w:rPr>
          <w:rFonts w:ascii="Book Antiqua" w:hAnsi="Book Antiqua"/>
          <w:bCs/>
        </w:rPr>
        <w:t xml:space="preserve"> PLANIFIKUAR PËR VITIN 2017</w:t>
      </w:r>
    </w:p>
    <w:p w:rsidR="004A7D9E" w:rsidRDefault="002E4C1B" w:rsidP="004A7D9E">
      <w:pPr>
        <w:ind w:firstLine="720"/>
        <w:jc w:val="both"/>
        <w:rPr>
          <w:rFonts w:ascii="Book Antiqua" w:hAnsi="Book Antiqua"/>
        </w:rPr>
      </w:pPr>
      <w:r w:rsidRPr="009A2330">
        <w:rPr>
          <w:rFonts w:ascii="Book Antiqua" w:hAnsi="Book Antiqua"/>
        </w:rPr>
        <w:t>Në parashikimin e të ardhurave nga Bashkia Has është marrë për bazë ligji nr 139/2015, “ Per vetqeverisjen vendore” neni 7, pika 2, neni 9, pika 1/3 germa b, neni 35 pika 1, dhe te ligjit nr 9632 , date 30.10.2006 “Per sistemin e taksave vendore</w:t>
      </w:r>
      <w:r w:rsidRPr="009C4CE4">
        <w:rPr>
          <w:rFonts w:ascii="Book Antiqua" w:hAnsi="Book Antiqua"/>
        </w:rPr>
        <w:t xml:space="preserve">”, nenet 4, 9. </w:t>
      </w:r>
      <w:proofErr w:type="gramStart"/>
      <w:r w:rsidRPr="009C4CE4">
        <w:rPr>
          <w:rFonts w:ascii="Book Antiqua" w:hAnsi="Book Antiqua"/>
        </w:rPr>
        <w:t>32, dhe 35, ndryshuar me ligjin 106/2013.</w:t>
      </w:r>
      <w:proofErr w:type="gramEnd"/>
      <w:r w:rsidRPr="009C4CE4">
        <w:rPr>
          <w:rFonts w:ascii="Book Antiqua" w:hAnsi="Book Antiqua"/>
        </w:rPr>
        <w:t xml:space="preserve"> Ligji ,9920,date 19.05.2008 ”Per procedurat Tatimore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Republike</w:t>
      </w:r>
      <w:r>
        <w:rPr>
          <w:rFonts w:ascii="Book Antiqua" w:hAnsi="Book Antiqua"/>
        </w:rPr>
        <w:t>ne</w:t>
      </w:r>
      <w:r w:rsidRPr="009C4CE4">
        <w:rPr>
          <w:rFonts w:ascii="Book Antiqua" w:hAnsi="Book Antiqua"/>
        </w:rPr>
        <w:t xml:space="preserve"> Shqiperis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” Ligji 10119, date 23.04.2009 ”Për  Planifikimin e territorit” si  dhe  pika 5 e VKM-se numer 860 date 10.12.2014 “Per Taksen e Ndikimit ne Infrastrukture”, si  dhe  në  udhezimet  </w:t>
      </w: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3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7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4A7D9E">
      <w:pPr>
        <w:ind w:firstLine="720"/>
        <w:jc w:val="both"/>
        <w:rPr>
          <w:rFonts w:ascii="Book Antiqua" w:hAnsi="Book Antiqua"/>
        </w:rPr>
      </w:pPr>
    </w:p>
    <w:p w:rsidR="002E4C1B" w:rsidRDefault="002E4C1B" w:rsidP="004A7D9E">
      <w:pPr>
        <w:ind w:firstLine="720"/>
        <w:jc w:val="both"/>
        <w:rPr>
          <w:rFonts w:ascii="Book Antiqua" w:hAnsi="Book Antiqua"/>
        </w:rPr>
      </w:pPr>
      <w:r w:rsidRPr="009C4CE4">
        <w:rPr>
          <w:rFonts w:ascii="Book Antiqua" w:hAnsi="Book Antiqua"/>
        </w:rPr>
        <w:t xml:space="preserve">përkatese  për  arketimin e  këtyre  taksave,  parashikohen  të  arkëtohen, Tarifa e tregut të </w:t>
      </w:r>
      <w:r w:rsidR="004A7D9E">
        <w:rPr>
          <w:rFonts w:ascii="Book Antiqua" w:hAnsi="Book Antiqua"/>
        </w:rPr>
        <w:t>lire</w:t>
      </w:r>
      <w:r w:rsidRPr="009C4CE4">
        <w:rPr>
          <w:rFonts w:ascii="Book Antiqua" w:hAnsi="Book Antiqua"/>
        </w:rPr>
        <w:t xml:space="preserve"> (zënies së hapësirës publike),  Tarifa e tregut të bagëtive, tarifa për vulën e mishit të therur (vula veterinare), tarifa e tabelës  për persona fizikë dhe juridikë,  tarifa për pasuritë e paluajtëshme, tarifa e pastrimit për familjarët dhe personat fizikë e juridikë, tarifa e gjelbër, 7.</w:t>
      </w:r>
      <w:r w:rsidRPr="009C4CE4">
        <w:rPr>
          <w:rFonts w:ascii="Book Antiqua" w:hAnsi="Book Antiqua"/>
        </w:rPr>
        <w:tab/>
        <w:t xml:space="preserve">tarifat për aktet që lëshohen nga institucioni i bashkisë, tarifa e ndriçimit të rrugëve dhe shesheve të qytetit, tarifa për parkimin e automjeteve në vendet e parkimit publike, taksa e reklames, </w:t>
      </w:r>
      <w:r w:rsidRPr="009C4CE4">
        <w:rPr>
          <w:rFonts w:ascii="Book Antiqua" w:hAnsi="Book Antiqua"/>
          <w:lang w:val="sq-AL"/>
        </w:rPr>
        <w:t>gjobat per demtime ne rrjetin rrugor, rrjetin elektrik rrugor, dhe hapsirat e gjelbra te bashkise has dhe metoda e vleresimit te demit, taksa e ndotjes se mjedisit</w:t>
      </w:r>
      <w:r>
        <w:rPr>
          <w:rFonts w:ascii="Book Antiqua" w:hAnsi="Book Antiqua"/>
        </w:rPr>
        <w:t xml:space="preserve"> si dhe taksa të tjera </w:t>
      </w:r>
      <w:r w:rsidRPr="009C4CE4">
        <w:rPr>
          <w:rFonts w:ascii="Book Antiqua" w:hAnsi="Book Antiqua"/>
        </w:rPr>
        <w:t xml:space="preserve">vendore. </w:t>
      </w:r>
    </w:p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</w:rPr>
        <w:t>Bazuar në tëardhurat e planifikuara për vitin 2017, për shumën nëlekë12,370,000 dhe të ardhurat e papërdorura gjatë vitit 2016 për shumën 11,020,074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total 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ardhura 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planifikuara p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r tu p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rdorur gjat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vitit 2017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vler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n 23,390,074.</w:t>
      </w:r>
    </w:p>
    <w:p w:rsidR="002E4C1B" w:rsidRPr="009C4CE4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planifikimin e shpenzimeve nga të ardhurat janë planifikuar për aparatin, kulturën, shërbimet publike, konviktin “Kosova” Krumë.</w:t>
      </w:r>
    </w:p>
    <w:p w:rsidR="004A7D9E" w:rsidRDefault="004A7D9E" w:rsidP="002E4C1B">
      <w:pPr>
        <w:jc w:val="center"/>
        <w:rPr>
          <w:rFonts w:ascii="Book Antiqua" w:hAnsi="Book Antiqua"/>
          <w:lang w:val="sq-AL"/>
        </w:rPr>
      </w:pPr>
    </w:p>
    <w:p w:rsidR="002E4C1B" w:rsidRPr="009C4CE4" w:rsidRDefault="002E4C1B" w:rsidP="002E4C1B">
      <w:pPr>
        <w:jc w:val="center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PLANIFIKIMI I SHPENZIMEVE NGA TË ARDHURAT VENDORE (12,370,000 Lek)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2E4C1B" w:rsidRPr="009C4CE4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Aparati</w:t>
            </w:r>
          </w:p>
        </w:tc>
      </w:tr>
      <w:tr w:rsidR="002E4C1B" w:rsidRPr="009C4CE4" w:rsidTr="002E4C1B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</w:tbl>
    <w:p w:rsidR="002E4C1B" w:rsidRPr="000E5ADA" w:rsidRDefault="002E4C1B" w:rsidP="002E4C1B">
      <w:pPr>
        <w:jc w:val="center"/>
        <w:rPr>
          <w:rFonts w:ascii="Book Antiqua" w:hAnsi="Book Antiqua"/>
          <w:color w:val="FF0000"/>
          <w:lang w:val="sq-AL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3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jc w:val="both"/>
        <w:rPr>
          <w:rFonts w:ascii="Book Antiqua" w:hAnsi="Book Antiqua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Në planifikimin e shpenzimeve për investime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6"/>
        <w:gridCol w:w="4223"/>
        <w:gridCol w:w="845"/>
        <w:gridCol w:w="845"/>
        <w:gridCol w:w="320"/>
        <w:gridCol w:w="391"/>
        <w:gridCol w:w="632"/>
        <w:gridCol w:w="314"/>
        <w:gridCol w:w="1444"/>
      </w:tblGrid>
      <w:tr w:rsidR="002E4C1B" w:rsidRPr="004F4584" w:rsidTr="0090696E">
        <w:trPr>
          <w:trHeight w:val="630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Studime projektime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2302100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Ndertim Oborri I Shkolles Helshan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2312103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Rruga Vlahen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Kolaudim Objekti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5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Supervizim Punimesh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94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6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7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Paisje te ndryshme Zyre dhe kompjuterike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8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Blerje Gjeneratori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2E4C1B" w:rsidRPr="004F4584" w:rsidTr="0090696E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2E4C1B" w:rsidRPr="003C38F2" w:rsidTr="002E4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3,000,000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5,177,016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</w:t>
            </w:r>
            <w:r w:rsidRPr="003C38F2">
              <w:rPr>
                <w:rFonts w:ascii="Book Antiqua" w:hAnsi="Book Antiqua"/>
              </w:rPr>
              <w:t>,000.0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C38F2" w:rsidTr="0090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9,077,016</w:t>
            </w:r>
            <w:r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2E4C1B" w:rsidRPr="004F4584" w:rsidTr="002E4C1B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5F624F" w:rsidRDefault="002E4C1B" w:rsidP="002E4C1B">
            <w:pPr>
              <w:jc w:val="right"/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41D73" w:rsidRDefault="002E4C1B" w:rsidP="002E4C1B">
            <w:pPr>
              <w:rPr>
                <w:rFonts w:ascii="Book Antiqua" w:hAnsi="Book Antiqua"/>
              </w:rPr>
            </w:pPr>
            <w:r w:rsidRPr="00255AAC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5F624F" w:rsidRDefault="002E4C1B" w:rsidP="002E4C1B">
            <w:pPr>
              <w:jc w:val="right"/>
            </w:pPr>
            <w: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Rikonstruksion Ura Fshati</w:t>
            </w:r>
            <w:r>
              <w:rPr>
                <w:rFonts w:ascii="Book Antiqua" w:hAnsi="Book Antiqua"/>
              </w:rPr>
              <w:t>t</w:t>
            </w:r>
            <w:r w:rsidRPr="00441D73">
              <w:rPr>
                <w:rFonts w:ascii="Book Antiqua" w:hAnsi="Book Antiqua"/>
              </w:rPr>
              <w:t xml:space="preserve"> Pekaj qe lidh me lagjen Rad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3,000,000.0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9A2330">
              <w:rPr>
                <w:rFonts w:ascii="Book Antiqua" w:hAnsi="Book Antiqua"/>
              </w:rPr>
              <w:t>Mure mbajtes pika e grbumbullimit te mbetjeve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4A7D9E">
        <w:trPr>
          <w:trHeight w:val="37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3,000,000.0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lastRenderedPageBreak/>
        <w:t>Në  planifikimin  e  shpenzimeve  për sh</w:t>
      </w:r>
      <w:r>
        <w:rPr>
          <w:rFonts w:ascii="Book Antiqua" w:hAnsi="Book Antiqua"/>
          <w:lang w:val="sq-AL"/>
        </w:rPr>
        <w:t>ë</w:t>
      </w:r>
      <w:r w:rsidRPr="00A8011B">
        <w:rPr>
          <w:rFonts w:ascii="Book Antiqua" w:hAnsi="Book Antiqua"/>
          <w:lang w:val="sq-AL"/>
        </w:rPr>
        <w:t>rbimet publike për  mallra dhe shërbime tjera në artikullin 602 nga të ardhurat e planifikuara për vitin 2017, shpenzimet në zërat  e shpenzimeve, si më poshtë:</w:t>
      </w:r>
    </w:p>
    <w:p w:rsidR="002E4C1B" w:rsidRPr="00A801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2E4C1B" w:rsidRPr="00CB1543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 w:rsidRPr="00C14CB8">
              <w:t xml:space="preserve"> 500,000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 w:rsidRPr="00C14CB8">
              <w:t xml:space="preserve"> 200,000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 w:rsidRPr="00C14CB8">
              <w:t xml:space="preserve"> 200,000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4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4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2E4C1B" w:rsidRPr="00E25E16" w:rsidRDefault="002E4C1B" w:rsidP="002E4C1B">
      <w:pPr>
        <w:jc w:val="both"/>
        <w:rPr>
          <w:rFonts w:ascii="Book Antiqua" w:hAnsi="Book Antiqua"/>
          <w:lang w:val="sq-AL"/>
        </w:rPr>
      </w:pPr>
      <w:r w:rsidRPr="00E25E16">
        <w:rPr>
          <w:rFonts w:ascii="Book Antiqua" w:hAnsi="Book Antiqua"/>
          <w:lang w:val="sq-AL"/>
        </w:rPr>
        <w:lastRenderedPageBreak/>
        <w:t>Kultura dhe Sporti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600"/>
        <w:gridCol w:w="812"/>
        <w:gridCol w:w="824"/>
        <w:gridCol w:w="680"/>
        <w:gridCol w:w="628"/>
        <w:gridCol w:w="2545"/>
      </w:tblGrid>
      <w:tr w:rsidR="002E4C1B" w:rsidRPr="00E25E16" w:rsidTr="002E4C1B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Emertimi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Grupi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Titulli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Kap.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Art.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2E4C1B" w:rsidRPr="00E25E16" w:rsidTr="002E4C1B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1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600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2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Sigurime shoq.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601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3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Social Kulturore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4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Sportive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5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 Promovues Prodhimet Vendore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300,000.0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  <w:bCs/>
                <w:i/>
                <w:iCs/>
              </w:rPr>
            </w:pPr>
            <w:r w:rsidRPr="00E25E16">
              <w:rPr>
                <w:rFonts w:ascii="Book Antiqua" w:hAnsi="Book Antiqua" w:cs="Tahoma"/>
                <w:bCs/>
                <w:i/>
                <w:iCs/>
              </w:rPr>
              <w:t>Totali Leke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 w:rsidRPr="00E25E16">
              <w:rPr>
                <w:rFonts w:ascii="Book Antiqua" w:hAnsi="Book Antiqua" w:cs="Tahoma"/>
                <w:bCs/>
              </w:rPr>
              <w:t xml:space="preserve">300,000.0 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  <w:color w:val="FF0000"/>
          <w:lang w:val="sq-AL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BA4D95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Konvikti Kosova Krum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, Arsimi Parauniversitar dhe Punonj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sit mb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shtet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882,984.0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1,170,000</w:t>
            </w:r>
            <w:r w:rsidRPr="00BA4D95">
              <w:rPr>
                <w:rFonts w:ascii="Book Antiqua" w:hAnsi="Book Antiqua"/>
              </w:rPr>
              <w:t>.0</w:t>
            </w:r>
          </w:p>
        </w:tc>
      </w:tr>
      <w:tr w:rsidR="002E4C1B" w:rsidRPr="00BA4D95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rPr>
                <w:rFonts w:ascii="Book Antiqua" w:hAnsi="Book Antiqua"/>
                <w:iCs/>
              </w:rPr>
            </w:pPr>
            <w:r w:rsidRPr="00BA4D95">
              <w:rPr>
                <w:rFonts w:ascii="Book Antiqua" w:hAnsi="Book Antiqua"/>
                <w:iCs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BA4D95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1,992,984</w:t>
            </w:r>
            <w:r w:rsidRPr="00BA4D95"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  <w:color w:val="FF0000"/>
          <w:lang w:val="sq-AL"/>
        </w:rPr>
      </w:pPr>
    </w:p>
    <w:p w:rsidR="002E4C1B" w:rsidRPr="009C4CE4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arsimin parauniversitar dhe konviktin për  mallra dhe shërbime tjera në artikullin 602 dhe 606 nga të ardhurat e planifikuara për vitin 2017,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6168"/>
        <w:gridCol w:w="1037"/>
        <w:gridCol w:w="1885"/>
      </w:tblGrid>
      <w:tr w:rsidR="002E4C1B" w:rsidRPr="009C4CE4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Kancelari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6020300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6020500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6020900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6021004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1,</w:t>
            </w:r>
            <w:r>
              <w:rPr>
                <w:rFonts w:ascii="Book Antiqua" w:hAnsi="Book Antiqua"/>
              </w:rPr>
              <w:t>0</w:t>
            </w:r>
            <w:r w:rsidRPr="00002F66">
              <w:rPr>
                <w:rFonts w:ascii="Book Antiqua" w:hAnsi="Book Antiqua"/>
              </w:rPr>
              <w:t xml:space="preserve">92,984.0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Energji Elektrike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9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Uje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Telefon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Dru zjarri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Stufa per ngrohje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Karburant e Vajra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6023900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6025300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6025400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Stimuj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6061021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600,000.0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6061021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300,000.0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1,9</w:t>
            </w:r>
            <w:r w:rsidRPr="00002F66">
              <w:rPr>
                <w:rFonts w:ascii="Book Antiqua" w:hAnsi="Book Antiqua"/>
              </w:rPr>
              <w:t xml:space="preserve">92,984.0 </w:t>
            </w:r>
          </w:p>
        </w:tc>
      </w:tr>
    </w:tbl>
    <w:p w:rsidR="002E4C1B" w:rsidRPr="005A6FEB" w:rsidRDefault="002E4C1B" w:rsidP="002E4C1B">
      <w:pPr>
        <w:jc w:val="center"/>
        <w:rPr>
          <w:rFonts w:ascii="Book Antiqua" w:hAnsi="Book Antiqua"/>
          <w:bCs/>
        </w:rPr>
      </w:pPr>
      <w:r w:rsidRPr="005A6FEB">
        <w:rPr>
          <w:rFonts w:ascii="Book Antiqua" w:hAnsi="Book Antiqua"/>
          <w:bCs/>
        </w:rPr>
        <w:t xml:space="preserve">SHPËRNDARJA E FONDEVE SIPAS </w:t>
      </w:r>
      <w:r>
        <w:rPr>
          <w:rFonts w:ascii="Book Antiqua" w:hAnsi="Book Antiqua"/>
          <w:bCs/>
        </w:rPr>
        <w:t>TË ARDHURAVE TË TRASHËGUARA NGA VITI 2016</w:t>
      </w:r>
    </w:p>
    <w:p w:rsidR="002E4C1B" w:rsidRDefault="002E4C1B" w:rsidP="004A7D9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Duke u mbeshtetur në ligjin Nr.</w:t>
      </w:r>
      <w:r w:rsidRPr="005A6FEB">
        <w:rPr>
          <w:rFonts w:ascii="Book Antiqua" w:hAnsi="Book Antiqua"/>
        </w:rPr>
        <w:t>9936, dt 26.06.2008 “Për menaxhimin e sistemit buxhetor në Republiken e Shqipërisë”,</w:t>
      </w:r>
      <w:r w:rsidRPr="005A6FEB">
        <w:rPr>
          <w:rFonts w:ascii="Book Antiqua" w:hAnsi="Book Antiqua" w:cs="Calibri"/>
          <w:lang w:val="de-DE"/>
        </w:rPr>
        <w:t xml:space="preserve"> udhëzimit të ministrit të Financave Nr.2, datë 06.02.2012</w:t>
      </w:r>
      <w:r w:rsidRPr="005A6FEB">
        <w:rPr>
          <w:rFonts w:ascii="Book Antiqua" w:hAnsi="Book Antiqua"/>
        </w:rPr>
        <w:t>, ju paraqesim shpërndarjen e fondeve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cilat jan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guar nga diferencat e prokurimeve, peronel I paplot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suar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strukturat e planifikuara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2016, fondi I veçant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i cili parashikohet mbi totalin e fondit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pagave ne mas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n 5%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zbatim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  <w:lang w:val="sq-AL"/>
        </w:rPr>
        <w:t>VKM Nr.929, datë 17.11.2010, “Për krijimin dhe përdorimin e fondit të veçantë”</w:t>
      </w:r>
      <w:r>
        <w:rPr>
          <w:rFonts w:ascii="Book Antiqua" w:hAnsi="Book Antiqua"/>
          <w:lang w:val="sq-AL"/>
        </w:rPr>
        <w:t xml:space="preserve">, transferta për </w:t>
      </w:r>
      <w:r w:rsidRPr="00A835E3">
        <w:rPr>
          <w:rFonts w:ascii="Book Antiqua" w:hAnsi="Book Antiqua"/>
          <w:lang w:val="sq-AL"/>
        </w:rPr>
        <w:t xml:space="preserve">Rahabilitim </w:t>
      </w:r>
      <w:r>
        <w:rPr>
          <w:rFonts w:ascii="Book Antiqua" w:hAnsi="Book Antiqua"/>
          <w:lang w:val="sq-AL"/>
        </w:rPr>
        <w:t>të</w:t>
      </w:r>
      <w:r w:rsidRPr="00A835E3">
        <w:rPr>
          <w:rFonts w:ascii="Book Antiqua" w:hAnsi="Book Antiqua"/>
          <w:lang w:val="sq-AL"/>
        </w:rPr>
        <w:t xml:space="preserve"> Segmentit Rrugor në lagjen Qerimaj – Njësia Administrative Golaj, Has</w:t>
      </w:r>
      <w:r>
        <w:rPr>
          <w:rFonts w:ascii="Book Antiqua" w:hAnsi="Book Antiqua"/>
          <w:lang w:val="sq-AL"/>
        </w:rPr>
        <w:t xml:space="preserve"> si dhe</w:t>
      </w:r>
      <w:r w:rsidRPr="005A6FE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mallra e 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rbime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 (karbu</w:t>
      </w:r>
      <w:r>
        <w:rPr>
          <w:rFonts w:ascii="Book Antiqua" w:hAnsi="Book Antiqua"/>
        </w:rPr>
        <w:t>rant e vajra, energji elektrike si dhe</w:t>
      </w:r>
      <w:r w:rsidRPr="005A6FEB">
        <w:rPr>
          <w:rFonts w:ascii="Book Antiqua" w:hAnsi="Book Antiqua"/>
        </w:rPr>
        <w:t xml:space="preserve"> shpenzime mir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mbajtje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ndryshme).</w:t>
      </w:r>
      <w:r w:rsidRPr="005A6FEB">
        <w:rPr>
          <w:rFonts w:ascii="Book Antiqua" w:hAnsi="Book Antiqua"/>
        </w:rPr>
        <w:tab/>
        <w:t>Fondet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gohen nga viti 2016 dhe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do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rdoren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2017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Aparati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5,397,604.0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2,312,470.0</w:t>
            </w:r>
          </w:p>
        </w:tc>
      </w:tr>
      <w:tr w:rsidR="002E4C1B" w:rsidRPr="00F916E6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10,000.0</w:t>
            </w:r>
          </w:p>
        </w:tc>
      </w:tr>
      <w:tr w:rsidR="002E4C1B" w:rsidRPr="009C4CE4" w:rsidTr="002E4C1B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7,7</w:t>
            </w:r>
            <w:r w:rsidRPr="009C4CE4">
              <w:rPr>
                <w:rFonts w:ascii="Book Antiqua" w:hAnsi="Book Antiqua"/>
              </w:rPr>
              <w:t>20,074.0</w:t>
            </w:r>
          </w:p>
        </w:tc>
      </w:tr>
    </w:tbl>
    <w:p w:rsidR="004A7D9E" w:rsidRDefault="004A7D9E" w:rsidP="004A7D9E">
      <w:pPr>
        <w:jc w:val="both"/>
        <w:rPr>
          <w:rFonts w:ascii="Book Antiqua" w:hAnsi="Book Antiqua"/>
          <w:lang w:val="sq-AL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4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4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2E4C1B" w:rsidRPr="009C4CE4" w:rsidRDefault="002E4C1B" w:rsidP="004A7D9E">
      <w:pPr>
        <w:jc w:val="both"/>
        <w:rPr>
          <w:rFonts w:ascii="Book Antiqua" w:hAnsi="Book Antiqua"/>
        </w:rPr>
      </w:pPr>
      <w:r w:rsidRPr="009C4CE4">
        <w:rPr>
          <w:rFonts w:ascii="Book Antiqua" w:hAnsi="Book Antiqua"/>
          <w:lang w:val="sq-AL"/>
        </w:rPr>
        <w:lastRenderedPageBreak/>
        <w:t>Në  planifikimin  e  shpenzimeve  për aparatin për  mallra dhe shërbime tjera në artikullin 602 dhe 606 nga të ardhurat e trashëguara nga viti 2016 për vitin 2017, shpenzimet në zërat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71"/>
        <w:gridCol w:w="4223"/>
        <w:gridCol w:w="845"/>
        <w:gridCol w:w="845"/>
        <w:gridCol w:w="21"/>
        <w:gridCol w:w="689"/>
        <w:gridCol w:w="632"/>
        <w:gridCol w:w="67"/>
        <w:gridCol w:w="1691"/>
      </w:tblGrid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Nen/Artik.</w:t>
            </w:r>
          </w:p>
        </w:tc>
        <w:tc>
          <w:tcPr>
            <w:tcW w:w="883" w:type="pct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  <w:i/>
                <w:iCs/>
              </w:rPr>
            </w:pPr>
            <w:r w:rsidRPr="004E6949">
              <w:rPr>
                <w:rFonts w:ascii="Book Antiqua" w:hAnsi="Book Antiqua" w:cs="Tahoma"/>
                <w:bCs/>
                <w:i/>
                <w:iCs/>
              </w:rPr>
              <w:t xml:space="preserve"> Shuma ne leke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Kancelari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600,000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Materiale per Pastrim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6020200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Materiale per funksionimin e paisjeve te zyres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4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Blerje Dokumentacioni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6020500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5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Furnizim dhe materiale te tjera zyre pergjithshme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6020900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6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 tjera materiale dhe sherbime speciale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6021099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7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Energji Elektrike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8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Uje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9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Telefon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10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 Interneti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11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Komision Poste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12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Lende Djegese gaz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13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Komisione Bankare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14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Sherbime te printimit dhe publikimit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15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 tjera sherbime (regjistrim pronash)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16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Sherbime te tjera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17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Karburant e Vajra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18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Pjese Kembimi Makina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6023200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500,000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19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Siguracion mjeti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100,000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20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te tjera transporti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6023900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21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Udhetimi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6024100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22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mirmbajtje objekte ndertimore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23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per mirmbajtje aparate e vegla pune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6025500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24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mirembajtje mjeteve transportit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6025600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25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mirembajtje paisje zyre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6025800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26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per kompensim per Shpronesim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6027300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27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bonus qeraje detyrim 2016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6026999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28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pagese VGJ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6027400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29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Shoqate Bashkive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6028100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212,470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30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Kuota e anetaresise Qarkut Kukes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6028100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500,000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31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Pritje percjellje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6029001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400,000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32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Transferim 1%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6040006</w:t>
            </w:r>
          </w:p>
        </w:tc>
        <w:tc>
          <w:tcPr>
            <w:tcW w:w="883" w:type="pct"/>
            <w:shd w:val="clear" w:color="auto" w:fill="auto"/>
          </w:tcPr>
          <w:p w:rsidR="002E4C1B" w:rsidRPr="004E6949" w:rsidRDefault="002E4C1B" w:rsidP="002E4C1B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10,000.0 </w:t>
            </w:r>
          </w:p>
        </w:tc>
      </w:tr>
      <w:tr w:rsidR="002E4C1B" w:rsidRPr="004E6949" w:rsidTr="002E4C1B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 </w:t>
            </w:r>
          </w:p>
        </w:tc>
        <w:tc>
          <w:tcPr>
            <w:tcW w:w="3135" w:type="pct"/>
            <w:gridSpan w:val="5"/>
            <w:shd w:val="clear" w:color="auto" w:fill="auto"/>
            <w:hideMark/>
          </w:tcPr>
          <w:p w:rsidR="002E4C1B" w:rsidRPr="004E6949" w:rsidRDefault="002E4C1B" w:rsidP="002E4C1B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Totali lekë</w:t>
            </w:r>
          </w:p>
        </w:tc>
        <w:tc>
          <w:tcPr>
            <w:tcW w:w="725" w:type="pct"/>
            <w:gridSpan w:val="3"/>
            <w:shd w:val="clear" w:color="auto" w:fill="auto"/>
            <w:hideMark/>
          </w:tcPr>
          <w:p w:rsidR="002E4C1B" w:rsidRPr="004E6949" w:rsidRDefault="002E4C1B" w:rsidP="002E4C1B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4C1B" w:rsidRPr="004E6949" w:rsidRDefault="002E4C1B" w:rsidP="002E4C1B">
            <w:pPr>
              <w:jc w:val="right"/>
              <w:rPr>
                <w:rFonts w:ascii="Book Antiqua" w:hAnsi="Book Antiqua" w:cs="Tahoma"/>
                <w:bCs/>
                <w:iCs/>
              </w:rPr>
            </w:pPr>
            <w:r w:rsidRPr="004E6949">
              <w:rPr>
                <w:rFonts w:ascii="Book Antiqua" w:hAnsi="Book Antiqua" w:cs="Tahoma"/>
                <w:bCs/>
                <w:iCs/>
              </w:rPr>
              <w:t>2,322,470.0</w:t>
            </w:r>
          </w:p>
        </w:tc>
      </w:tr>
      <w:tr w:rsidR="002E4C1B" w:rsidRPr="003C38F2" w:rsidTr="002E4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  <w:r w:rsidRPr="003C38F2">
              <w:rPr>
                <w:rFonts w:ascii="Book Antiqua" w:hAnsi="Book Antiqua"/>
              </w:rPr>
              <w:t>,000.0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3C38F2" w:rsidTr="004A7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3C38F2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2,200,000.0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4A7D9E" w:rsidRDefault="004A7D9E" w:rsidP="002E4C1B">
      <w:pPr>
        <w:jc w:val="both"/>
        <w:rPr>
          <w:rFonts w:ascii="Book Antiqua" w:hAnsi="Book Antiqua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2E4C1B" w:rsidRPr="004F4584" w:rsidTr="002E4C1B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5F624F" w:rsidRDefault="002E4C1B" w:rsidP="002E4C1B">
            <w:r w:rsidRPr="005F624F"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41D73" w:rsidRDefault="002E4C1B" w:rsidP="002E4C1B">
            <w:pPr>
              <w:rPr>
                <w:rFonts w:ascii="Book Antiqua" w:hAnsi="Book Antiqua"/>
              </w:rPr>
            </w:pPr>
            <w:r w:rsidRPr="00255AAC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5F624F" w:rsidRDefault="002E4C1B" w:rsidP="002E4C1B">
            <w: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Rikonstruksion Ura Fshati</w:t>
            </w:r>
            <w:r>
              <w:rPr>
                <w:rFonts w:ascii="Book Antiqua" w:hAnsi="Book Antiqua"/>
              </w:rPr>
              <w:t>t</w:t>
            </w:r>
            <w:r w:rsidRPr="00441D73">
              <w:rPr>
                <w:rFonts w:ascii="Book Antiqua" w:hAnsi="Book Antiqua"/>
              </w:rPr>
              <w:t xml:space="preserve"> Pekaj qe lidh me lagjen Rad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5F624F"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2E4C1B" w:rsidRPr="00A801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>Në  planifikimin  e  shpenzimeve  për sh</w:t>
      </w:r>
      <w:r>
        <w:rPr>
          <w:rFonts w:ascii="Book Antiqua" w:hAnsi="Book Antiqua"/>
          <w:lang w:val="sq-AL"/>
        </w:rPr>
        <w:t>ë</w:t>
      </w:r>
      <w:r w:rsidRPr="00A8011B">
        <w:rPr>
          <w:rFonts w:ascii="Book Antiqua" w:hAnsi="Book Antiqua"/>
          <w:lang w:val="sq-AL"/>
        </w:rPr>
        <w:t>rbimet publike për  mallra dhe shërbime tjera në artikullin 602 nga të ardhurat e planifikuara për vitin 2017, miratim shpenzimet në zërat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6129"/>
        <w:gridCol w:w="1136"/>
        <w:gridCol w:w="1819"/>
      </w:tblGrid>
      <w:tr w:rsidR="002E4C1B" w:rsidRPr="00CB1543" w:rsidTr="002E4C1B">
        <w:trPr>
          <w:trHeight w:val="315"/>
        </w:trPr>
        <w:tc>
          <w:tcPr>
            <w:tcW w:w="257" w:type="pct"/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9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 w:rsidRPr="00C14CB8">
              <w:t>500,000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17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lastRenderedPageBreak/>
              <w:t>18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Pr="00C14CB8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  <w:lang w:val="sq-AL"/>
        </w:rPr>
      </w:pPr>
    </w:p>
    <w:p w:rsidR="002E4C1B" w:rsidRPr="00E25E16" w:rsidRDefault="002E4C1B" w:rsidP="002E4C1B">
      <w:pPr>
        <w:jc w:val="both"/>
        <w:rPr>
          <w:rFonts w:ascii="Book Antiqua" w:hAnsi="Book Antiqua"/>
          <w:lang w:val="sq-AL"/>
        </w:rPr>
      </w:pPr>
      <w:r w:rsidRPr="00E25E16">
        <w:rPr>
          <w:rFonts w:ascii="Book Antiqua" w:hAnsi="Book Antiqua"/>
          <w:lang w:val="sq-AL"/>
        </w:rPr>
        <w:t>Kultura dhe Sporti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600"/>
        <w:gridCol w:w="812"/>
        <w:gridCol w:w="824"/>
        <w:gridCol w:w="680"/>
        <w:gridCol w:w="628"/>
        <w:gridCol w:w="2545"/>
      </w:tblGrid>
      <w:tr w:rsidR="002E4C1B" w:rsidRPr="00E25E16" w:rsidTr="002E4C1B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Emertimi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Grupi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Titulli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Kap.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Art.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2E4C1B" w:rsidRPr="00E25E16" w:rsidTr="002E4C1B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1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600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2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Sigurime shoq.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601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3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Social Kulturore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4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Sportive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5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</w:rPr>
            </w:pPr>
            <w:r w:rsidRPr="00DF4F45">
              <w:rPr>
                <w:rFonts w:ascii="Book Antiqua" w:hAnsi="Book Antiqua" w:cs="Tahoma"/>
              </w:rPr>
              <w:t>Aktivitete per festat kombetare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  <w:r w:rsidRPr="00E25E16">
              <w:rPr>
                <w:rFonts w:ascii="Book Antiqua" w:hAnsi="Book Antiqua" w:cs="Tahoma"/>
              </w:rPr>
              <w:t xml:space="preserve">00,000.0 </w:t>
            </w:r>
          </w:p>
        </w:tc>
      </w:tr>
      <w:tr w:rsidR="002E4C1B" w:rsidRPr="00E25E16" w:rsidTr="002E4C1B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879" w:type="pct"/>
            <w:shd w:val="clear" w:color="auto" w:fill="auto"/>
            <w:hideMark/>
          </w:tcPr>
          <w:p w:rsidR="002E4C1B" w:rsidRPr="00E25E16" w:rsidRDefault="002E4C1B" w:rsidP="002E4C1B">
            <w:pPr>
              <w:rPr>
                <w:rFonts w:ascii="Book Antiqua" w:hAnsi="Book Antiqua" w:cs="Tahoma"/>
                <w:bCs/>
                <w:i/>
                <w:iCs/>
              </w:rPr>
            </w:pPr>
            <w:r w:rsidRPr="00E25E16">
              <w:rPr>
                <w:rFonts w:ascii="Book Antiqua" w:hAnsi="Book Antiqua" w:cs="Tahoma"/>
                <w:bCs/>
                <w:i/>
                <w:iCs/>
              </w:rPr>
              <w:t>Totali Leke</w:t>
            </w:r>
          </w:p>
        </w:tc>
        <w:tc>
          <w:tcPr>
            <w:tcW w:w="424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329" w:type="pct"/>
            <w:shd w:val="clear" w:color="auto" w:fill="auto"/>
            <w:hideMark/>
          </w:tcPr>
          <w:p w:rsidR="002E4C1B" w:rsidRPr="00E25E16" w:rsidRDefault="002E4C1B" w:rsidP="002E4C1B">
            <w:pPr>
              <w:jc w:val="right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5</w:t>
            </w:r>
            <w:r w:rsidRPr="00E25E16">
              <w:rPr>
                <w:rFonts w:ascii="Book Antiqua" w:hAnsi="Book Antiqua" w:cs="Tahoma"/>
                <w:bCs/>
              </w:rPr>
              <w:t xml:space="preserve">00,000.0 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000000" w:themeColor="text1"/>
        </w:rPr>
      </w:pPr>
    </w:p>
    <w:p w:rsidR="002E4C1B" w:rsidRDefault="002E4C1B" w:rsidP="002E4C1B">
      <w:pPr>
        <w:ind w:firstLine="72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SHPËRNDARJA Ë FONDEVE PËR TRANSFERTËN SPECIFIKE PËR VITIN 2017</w:t>
      </w:r>
    </w:p>
    <w:p w:rsidR="002E4C1B" w:rsidRDefault="002E4C1B" w:rsidP="002E4C1B">
      <w:pPr>
        <w:ind w:firstLine="720"/>
        <w:jc w:val="both"/>
        <w:rPr>
          <w:rFonts w:ascii="Book Antiqua" w:hAnsi="Book Antiqua"/>
          <w:color w:val="000000" w:themeColor="text1"/>
        </w:rPr>
      </w:pPr>
      <w:r w:rsidRPr="000E5ADA">
        <w:rPr>
          <w:rFonts w:ascii="Book Antiqua" w:hAnsi="Book Antiqua"/>
          <w:color w:val="000000" w:themeColor="text1"/>
        </w:rPr>
        <w:t>Në mbështetje të ligjin Nr. 9936, dt 26.06.2008 “Për menaxhimin e sistemit buxhetor në Republiken e Shqipërisë”, ligjit 130, dat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 xml:space="preserve"> 15.12.2016 “Për buxhetin e vitit 2017”, b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>het publike Transferta specifike për funksionet e Arsimit Parashkollor, Arsimit parauniversitar dhe Konviktin “Kosova” Krumë, Shërbimi i Mbrojtjes nga Zjarri dhe Shpëtimi (PMNZSH), Administrimi I pyjeve, Ujitja dhe Kullimi, Rrugët.</w:t>
      </w:r>
      <w:r>
        <w:rPr>
          <w:rFonts w:ascii="Book Antiqua" w:hAnsi="Book Antiqua"/>
          <w:color w:val="000000" w:themeColor="text1"/>
        </w:rPr>
        <w:t>Fondet për transfertën specifike dhe ajo me destinacion nuk ndryshohet (transfertë specifike e cila trashëgohet nga viti 2016 do të përdoret për po të njëjtin funksion).</w:t>
      </w:r>
    </w:p>
    <w:p w:rsidR="002E4C1B" w:rsidRDefault="002E4C1B" w:rsidP="002E4C1B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t>Fondi i pagave dhe shërbimeve operative për funksionet specifike që kanë kaluar pranë Bashkisë Has në zbatim të urdhërit Nr.127, datë 16.09.201</w:t>
      </w:r>
      <w:r>
        <w:rPr>
          <w:rFonts w:ascii="Book Antiqua" w:hAnsi="Book Antiqua"/>
        </w:rPr>
        <w:t>5</w:t>
      </w:r>
      <w:r w:rsidRPr="001B1C54">
        <w:rPr>
          <w:rFonts w:ascii="Book Antiqua" w:hAnsi="Book Antiqua"/>
        </w:rPr>
        <w:t xml:space="preserve"> si Arsimi parashkollor dhe ai mbështetës, Arsimi parauniversitar dhe konvikti, Shërbimi i Mbrojtjes nga Zjarri dhe Shpëtimi (PMNZSH), Administrimi I Pyjeve, Ujitja dhe Kullimi janë planifikuar nga ministritë përkatëse të linjës dhe është dërguar si transfertë specifike e ndarë sipas funksioneve e pasqyruar në ligjin nr.130, dat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15.12.2016 “Për buxhetin e vitit 2017”.</w:t>
      </w:r>
      <w:r>
        <w:rPr>
          <w:rFonts w:ascii="Book Antiqua" w:hAnsi="Book Antiqua"/>
        </w:rPr>
        <w:t>Fondet për investime të cilat janë trashëguar nga viti 2016 për investime janë pasqyruar në të njëjtat programe (Investime me destinacion).</w:t>
      </w: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4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4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2E4C1B">
      <w:pPr>
        <w:ind w:firstLine="720"/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2"/>
        <w:gridCol w:w="4223"/>
        <w:gridCol w:w="845"/>
        <w:gridCol w:w="845"/>
        <w:gridCol w:w="711"/>
        <w:gridCol w:w="632"/>
        <w:gridCol w:w="1758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Ujitja dhe Kullimi</w:t>
            </w:r>
          </w:p>
          <w:p w:rsidR="002E4C1B" w:rsidRPr="00F916E6" w:rsidRDefault="002E4C1B" w:rsidP="002E4C1B">
            <w:pPr>
              <w:rPr>
                <w:rFonts w:ascii="Book Antiqua" w:hAnsi="Book Antiqua"/>
              </w:rPr>
            </w:pP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424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50,643,659.0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1,173,320.0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240,503.0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5,471,000.0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</w:t>
            </w:r>
          </w:p>
        </w:tc>
      </w:tr>
      <w:tr w:rsidR="002E4C1B" w:rsidRPr="00F916E6" w:rsidTr="004A7D9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EC0613">
              <w:rPr>
                <w:rFonts w:ascii="Book Antiqua" w:hAnsi="Book Antiqua"/>
              </w:rPr>
              <w:t>57,528,482</w:t>
            </w:r>
            <w:r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Në planifikimin e shpenzimeve për investime për funksionin e ujitjes dhe Kullimit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2E4C1B" w:rsidRPr="004F4584" w:rsidTr="002E4C1B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A120CD" w:rsidRDefault="002E4C1B" w:rsidP="002E4C1B">
            <w:r w:rsidRPr="00A120CD">
              <w:t>Blerje Eskavator me Zingjire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D474FE" w:rsidRDefault="002E4C1B" w:rsidP="002E4C1B">
            <w:pPr>
              <w:jc w:val="right"/>
            </w:pPr>
            <w:r w:rsidRPr="00D474FE">
              <w:t>2315210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F339D3" w:rsidRDefault="002E4C1B" w:rsidP="002E4C1B">
            <w:pPr>
              <w:jc w:val="right"/>
            </w:pPr>
            <w:r w:rsidRPr="00F339D3">
              <w:t>16,347,131</w:t>
            </w:r>
            <w: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A120CD" w:rsidRDefault="002E4C1B" w:rsidP="002E4C1B">
            <w:r w:rsidRPr="00A120CD">
              <w:t>Rimorkjator per Eskavator me zingjire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D474FE" w:rsidRDefault="002E4C1B" w:rsidP="002E4C1B">
            <w:pPr>
              <w:jc w:val="right"/>
            </w:pPr>
            <w:r w:rsidRPr="00D474FE">
              <w:t>2315210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F339D3" w:rsidRDefault="002E4C1B" w:rsidP="002E4C1B">
            <w:pPr>
              <w:jc w:val="right"/>
            </w:pPr>
            <w:r w:rsidRPr="00F339D3">
              <w:t xml:space="preserve"> 2,000,000</w:t>
            </w:r>
            <w: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A120CD" w:rsidRDefault="002E4C1B" w:rsidP="002E4C1B">
            <w:r w:rsidRPr="00A120CD">
              <w:t>Skema Ujitese Kanalet vaditese Helshan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D474FE" w:rsidRDefault="002E4C1B" w:rsidP="002E4C1B">
            <w:pPr>
              <w:jc w:val="right"/>
            </w:pPr>
            <w:r w:rsidRPr="00D474FE"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F339D3" w:rsidRDefault="002E4C1B" w:rsidP="002E4C1B">
            <w:pPr>
              <w:jc w:val="right"/>
            </w:pPr>
            <w:r w:rsidRPr="00F339D3">
              <w:t>30,000,000</w:t>
            </w:r>
            <w: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Default="002E4C1B" w:rsidP="002E4C1B">
            <w:r w:rsidRPr="00A120CD">
              <w:t xml:space="preserve">Skema Ujitese nga rezervuari Dobrune e Qarr </w:t>
            </w:r>
            <w:r>
              <w:t>(Kontratë në vazhdim)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D474FE"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F339D3">
              <w:t xml:space="preserve"> 2,296,528</w:t>
            </w:r>
            <w:r>
              <w:t>.0</w:t>
            </w:r>
          </w:p>
        </w:tc>
      </w:tr>
      <w:tr w:rsidR="002E4C1B" w:rsidRPr="004F4584" w:rsidTr="002E4C1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50,643,659.0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FF0000"/>
        </w:rPr>
      </w:pPr>
    </w:p>
    <w:p w:rsidR="002E4C1B" w:rsidRPr="00A801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ujitjen dhe kullimin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 xml:space="preserve">, </w:t>
      </w:r>
      <w:r>
        <w:rPr>
          <w:rFonts w:ascii="Book Antiqua" w:hAnsi="Book Antiqua"/>
          <w:lang w:val="sq-AL"/>
        </w:rPr>
        <w:t>s</w:t>
      </w:r>
      <w:r w:rsidRPr="00A8011B">
        <w:rPr>
          <w:rFonts w:ascii="Book Antiqua" w:hAnsi="Book Antiqua"/>
          <w:lang w:val="sq-AL"/>
        </w:rPr>
        <w:t>hpenzimet në zërat  e shpenzimeve, si më poshtë:</w:t>
      </w: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2E4C1B" w:rsidRPr="00CB1543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1D1FB1" w:rsidRDefault="002E4C1B" w:rsidP="002E4C1B">
            <w:r w:rsidRPr="001D1FB1">
              <w:t>Pastrim Kanalesh + Ushqyes rezervuari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DD0823" w:rsidRDefault="002E4C1B" w:rsidP="002E4C1B">
            <w:r w:rsidRPr="00DD0823"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6503D2" w:rsidRDefault="002E4C1B" w:rsidP="002E4C1B">
            <w:pPr>
              <w:jc w:val="right"/>
            </w:pPr>
            <w:r w:rsidRPr="006503D2">
              <w:t xml:space="preserve"> 4,471,000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r w:rsidRPr="001D1FB1">
              <w:t xml:space="preserve">Karburant per eskavator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r w:rsidRPr="00DD0823"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 w:rsidRPr="006503D2">
              <w:t xml:space="preserve"> 1,000,000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5,471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Pyjor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426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3,380,495.0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616,437.0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556,000.0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4,552,932.0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FF0000"/>
        </w:rPr>
      </w:pPr>
    </w:p>
    <w:p w:rsidR="002E4C1B" w:rsidRPr="00A801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ujitjen dhe kullimin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>, shpenzimet në zërat  e shpenzimeve, si më poshtë:</w:t>
      </w: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2E4C1B" w:rsidRPr="00CB1543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752760" w:rsidRDefault="002E4C1B" w:rsidP="002E4C1B">
            <w:r w:rsidRPr="00752760">
              <w:t>Karburant e Vajra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B5E03" w:rsidRDefault="002E4C1B" w:rsidP="002E4C1B">
            <w:r w:rsidRPr="005B5E03"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D85D8C" w:rsidRDefault="002E4C1B" w:rsidP="002E4C1B">
            <w:pPr>
              <w:jc w:val="right"/>
            </w:pPr>
            <w:r w:rsidRPr="00D85D8C">
              <w:t xml:space="preserve"> 200,000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r w:rsidRPr="00752760">
              <w:t xml:space="preserve">Sherbime te tjera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r w:rsidRPr="005B5E03">
              <w:t>6029999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 w:rsidRPr="00D85D8C">
              <w:t xml:space="preserve"> 356,000</w:t>
            </w:r>
            <w:r>
              <w:t>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556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F916E6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Rrugët rurale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452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1,557,000.0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F916E6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F916E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1,557,000.0</w:t>
            </w:r>
          </w:p>
        </w:tc>
      </w:tr>
    </w:tbl>
    <w:p w:rsidR="002E4C1B" w:rsidRPr="00A801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rrugët rurale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>, shpenzimet në zërat  e shpenzimeve, si më poshtë:</w:t>
      </w: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2E4C1B" w:rsidRPr="00CB1543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B1543" w:rsidRDefault="002E4C1B" w:rsidP="002E4C1B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752760" w:rsidRDefault="002E4C1B" w:rsidP="002E4C1B">
            <w:r w:rsidRPr="00C02E6E">
              <w:t>Shpenzime mirmbajtje rruge e vepra ujore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5B5E03" w:rsidRDefault="002E4C1B" w:rsidP="002E4C1B">
            <w:r w:rsidRPr="00C02E6E"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D85D8C" w:rsidRDefault="002E4C1B" w:rsidP="002E4C1B">
            <w:pPr>
              <w:jc w:val="right"/>
            </w:pPr>
            <w:r>
              <w:t>1,557,000.0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Default="002E4C1B" w:rsidP="002E4C1B"/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Default="002E4C1B" w:rsidP="002E4C1B"/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Default="002E4C1B" w:rsidP="002E4C1B">
            <w:pPr>
              <w:jc w:val="right"/>
            </w:pPr>
            <w:r>
              <w:t>-</w:t>
            </w:r>
          </w:p>
        </w:tc>
      </w:tr>
      <w:tr w:rsidR="002E4C1B" w:rsidRPr="00CB1543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CB1543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  <w:color w:val="FF0000"/>
        </w:rPr>
      </w:pPr>
    </w:p>
    <w:p w:rsidR="004A7D9E" w:rsidRDefault="004A7D9E" w:rsidP="002E4C1B">
      <w:pPr>
        <w:ind w:firstLine="720"/>
        <w:jc w:val="center"/>
        <w:rPr>
          <w:rFonts w:ascii="Book Antiqua" w:hAnsi="Book Antiqua"/>
          <w:color w:val="FF0000"/>
        </w:rPr>
      </w:pPr>
    </w:p>
    <w:p w:rsidR="004A7D9E" w:rsidRDefault="004A7D9E" w:rsidP="002E4C1B">
      <w:pPr>
        <w:ind w:firstLine="720"/>
        <w:jc w:val="center"/>
        <w:rPr>
          <w:rFonts w:ascii="Book Antiqua" w:hAnsi="Book Antiqua"/>
          <w:color w:val="FF0000"/>
        </w:rPr>
      </w:pPr>
    </w:p>
    <w:p w:rsidR="004A7D9E" w:rsidRPr="000E5ADA" w:rsidRDefault="004A7D9E" w:rsidP="002E4C1B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C56300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21,967,783.0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3,926,297.0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C56300" w:rsidRDefault="002E4C1B" w:rsidP="002E4C1B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1335" w:rsidRDefault="002E4C1B" w:rsidP="002E4C1B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1755EC">
              <w:rPr>
                <w:rFonts w:ascii="Book Antiqua" w:hAnsi="Book Antiqua"/>
              </w:rPr>
              <w:t>25,</w:t>
            </w:r>
            <w:r>
              <w:rPr>
                <w:rFonts w:ascii="Book Antiqua" w:hAnsi="Book Antiqua"/>
              </w:rPr>
              <w:t>894,080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2E4C1B" w:rsidRPr="003C38F2" w:rsidRDefault="002E4C1B" w:rsidP="002E4C1B">
      <w:pPr>
        <w:ind w:firstLine="720"/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C56300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Konvikti Kosova Krumë, </w:t>
            </w:r>
            <w:r w:rsidRPr="00C56300">
              <w:rPr>
                <w:rFonts w:ascii="Book Antiqua" w:hAnsi="Book Antiqua"/>
              </w:rPr>
              <w:t xml:space="preserve">Arsimi </w:t>
            </w:r>
            <w:r>
              <w:rPr>
                <w:rFonts w:ascii="Book Antiqua" w:hAnsi="Book Antiqua"/>
              </w:rPr>
              <w:t>Parauniversitar</w:t>
            </w:r>
            <w:r w:rsidRPr="00C56300">
              <w:rPr>
                <w:rFonts w:ascii="Book Antiqua" w:hAnsi="Book Antiqua"/>
              </w:rPr>
              <w:t xml:space="preserve">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7,232,141.0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1,213,463.0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1,975,340.0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1335" w:rsidRDefault="002E4C1B" w:rsidP="002E4C1B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10,420,944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2E4C1B" w:rsidRPr="009C4CE4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Pr="009C4CE4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arsimin parauniversitar dhe konviktin për  mallra dhe shërbime tjera në artikullin 602 dhe 606 nga transferta specifike për vitin 2017</w:t>
      </w:r>
      <w:r>
        <w:rPr>
          <w:rFonts w:ascii="Book Antiqua" w:hAnsi="Book Antiqua"/>
          <w:lang w:val="sq-AL"/>
        </w:rPr>
        <w:t>,</w:t>
      </w:r>
      <w:r w:rsidRPr="009C4CE4">
        <w:rPr>
          <w:rFonts w:ascii="Book Antiqua" w:hAnsi="Book Antiqua"/>
          <w:lang w:val="sq-AL"/>
        </w:rPr>
        <w:t xml:space="preserve"> shpenzimet në zërat  e shpenzimeve, si më poshtë:</w:t>
      </w:r>
    </w:p>
    <w:tbl>
      <w:tblPr>
        <w:tblW w:w="5000" w:type="pct"/>
        <w:tblLook w:val="04A0"/>
      </w:tblPr>
      <w:tblGrid>
        <w:gridCol w:w="487"/>
        <w:gridCol w:w="5755"/>
        <w:gridCol w:w="1036"/>
        <w:gridCol w:w="2298"/>
      </w:tblGrid>
      <w:tr w:rsidR="002E4C1B" w:rsidRPr="009C4CE4" w:rsidTr="002E4C1B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Kancelari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4421B3">
              <w:rPr>
                <w:rFonts w:ascii="Book Antiqua" w:hAnsi="Book Antiqua"/>
              </w:rPr>
              <w:t>1,307,016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6021099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Energji Elektrike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Uje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Telefon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Dru zjarri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500,000.0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Stufa per ngrohje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6022099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Karburant e Vajra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168,324.0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6061021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002F66" w:rsidTr="002E4C1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1,975,000.0</w:t>
            </w:r>
          </w:p>
        </w:tc>
      </w:tr>
    </w:tbl>
    <w:p w:rsidR="002E4C1B" w:rsidRPr="003C38F2" w:rsidRDefault="002E4C1B" w:rsidP="002E4C1B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2E4C1B" w:rsidRPr="00C56300" w:rsidTr="002E4C1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I mbrojtjes nga zjarri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2,258,492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10,104,000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1,701,000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1,120,000.0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Default="002E4C1B" w:rsidP="002E4C1B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2E4C1B" w:rsidRPr="00C56300" w:rsidTr="002E4C1B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871335" w:rsidRDefault="002E4C1B" w:rsidP="002E4C1B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C56300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15,183,492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2E4C1B" w:rsidRDefault="002E4C1B" w:rsidP="002E4C1B">
      <w:pPr>
        <w:jc w:val="both"/>
        <w:rPr>
          <w:rFonts w:ascii="Book Antiqua" w:hAnsi="Book Antiqua"/>
        </w:rPr>
      </w:pPr>
    </w:p>
    <w:p w:rsidR="002E4C1B" w:rsidRDefault="002E4C1B" w:rsidP="002E4C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Në planifikimin e shpenzimeve për investime për funksionin e Mbrojtjes nga zjarri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2E4C1B" w:rsidRPr="004F4584" w:rsidTr="002E4C1B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B" w:rsidRPr="00A120CD" w:rsidRDefault="002E4C1B" w:rsidP="002E4C1B">
            <w:r w:rsidRPr="0023246D">
              <w:t>Ndertim Ndertesa per Sherbimin Zjarrfikes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D474FE" w:rsidRDefault="002E4C1B" w:rsidP="002E4C1B">
            <w:pPr>
              <w:jc w:val="right"/>
            </w:pPr>
            <w:r>
              <w:t>23139999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B" w:rsidRPr="00F339D3" w:rsidRDefault="002E4C1B" w:rsidP="002E4C1B">
            <w:pPr>
              <w:jc w:val="right"/>
            </w:pPr>
            <w:r>
              <w:t>2,258,492.0</w:t>
            </w:r>
          </w:p>
        </w:tc>
      </w:tr>
      <w:tr w:rsidR="002E4C1B" w:rsidRPr="004F4584" w:rsidTr="002E4C1B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4F4584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2,258,492.0</w:t>
            </w:r>
          </w:p>
        </w:tc>
      </w:tr>
    </w:tbl>
    <w:p w:rsidR="002E4C1B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</w:p>
    <w:p w:rsidR="002E4C1B" w:rsidRPr="009C4CE4" w:rsidRDefault="002E4C1B" w:rsidP="002E4C1B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shërbimin e mbrojtjes nga zjarri dhe shpëtimi për  mallra dhe shërbime tjera në artikullin 602 dhe 606 nga transferta specifike për vitin 2017</w:t>
      </w:r>
      <w:r>
        <w:rPr>
          <w:rFonts w:ascii="Book Antiqua" w:hAnsi="Book Antiqua"/>
          <w:lang w:val="sq-AL"/>
        </w:rPr>
        <w:t>,</w:t>
      </w:r>
      <w:r w:rsidRPr="009C4CE4">
        <w:rPr>
          <w:rFonts w:ascii="Book Antiqua" w:hAnsi="Book Antiqua"/>
          <w:lang w:val="sq-AL"/>
        </w:rPr>
        <w:t xml:space="preserve"> shpenzimet në zërat  e shpenzimeve, si më poshtë:</w:t>
      </w:r>
    </w:p>
    <w:tbl>
      <w:tblPr>
        <w:tblW w:w="5000" w:type="pct"/>
        <w:tblLook w:val="04A0"/>
      </w:tblPr>
      <w:tblGrid>
        <w:gridCol w:w="492"/>
        <w:gridCol w:w="5702"/>
        <w:gridCol w:w="1051"/>
        <w:gridCol w:w="2331"/>
      </w:tblGrid>
      <w:tr w:rsidR="002E4C1B" w:rsidRPr="009C4CE4" w:rsidTr="002E4C1B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lastRenderedPageBreak/>
              <w:t xml:space="preserve">Nr 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1B" w:rsidRPr="009C4CE4" w:rsidRDefault="002E4C1B" w:rsidP="002E4C1B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9C4CE4" w:rsidRDefault="002E4C1B" w:rsidP="002E4C1B">
            <w:r w:rsidRPr="009C4CE4">
              <w:t>Dru Zjarri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9C4CE4" w:rsidRDefault="002E4C1B" w:rsidP="002E4C1B">
            <w:r w:rsidRPr="009C4CE4">
              <w:t>6022005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9C4CE4" w:rsidRDefault="002E4C1B" w:rsidP="002E4C1B">
            <w:pPr>
              <w:jc w:val="right"/>
            </w:pPr>
            <w:r w:rsidRPr="009C4CE4">
              <w:t xml:space="preserve"> 200,000.0 </w:t>
            </w:r>
          </w:p>
        </w:tc>
      </w:tr>
      <w:tr w:rsidR="002E4C1B" w:rsidRPr="009C4CE4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9C4CE4" w:rsidRDefault="002E4C1B" w:rsidP="002E4C1B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9C4CE4" w:rsidRDefault="002E4C1B" w:rsidP="002E4C1B">
            <w:r w:rsidRPr="009C4CE4">
              <w:t>karburant e Vajra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9C4CE4" w:rsidRDefault="002E4C1B" w:rsidP="002E4C1B">
            <w:r w:rsidRPr="009C4CE4">
              <w:t>6023100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9C4CE4" w:rsidRDefault="002E4C1B" w:rsidP="002E4C1B">
            <w:pPr>
              <w:jc w:val="right"/>
            </w:pPr>
            <w:r w:rsidRPr="009C4CE4">
              <w:t xml:space="preserve"> 250,000.0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23246D" w:rsidRDefault="002E4C1B" w:rsidP="002E4C1B">
            <w:r w:rsidRPr="0023246D">
              <w:t xml:space="preserve">Pjese Kembimi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832AE" w:rsidRDefault="002E4C1B" w:rsidP="002E4C1B">
            <w:r w:rsidRPr="00B832AE">
              <w:t>6023200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EF2006" w:rsidRDefault="002E4C1B" w:rsidP="002E4C1B">
            <w:pPr>
              <w:jc w:val="right"/>
            </w:pPr>
            <w:r w:rsidRPr="00EF2006">
              <w:t xml:space="preserve"> 400,000</w:t>
            </w:r>
            <w:r>
              <w:t>.0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23246D" w:rsidRDefault="002E4C1B" w:rsidP="002E4C1B">
            <w:r w:rsidRPr="0023246D">
              <w:t>Emergjenca Civile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832AE" w:rsidRDefault="002E4C1B" w:rsidP="002E4C1B">
            <w:r w:rsidRPr="00B832AE">
              <w:t>6029999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EF2006" w:rsidRDefault="002E4C1B" w:rsidP="002E4C1B">
            <w:pPr>
              <w:jc w:val="right"/>
            </w:pPr>
            <w:r w:rsidRPr="00EF2006">
              <w:t xml:space="preserve">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23246D" w:rsidRDefault="002E4C1B" w:rsidP="002E4C1B">
            <w:r w:rsidRPr="0023246D">
              <w:t>Emergjenca Civile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B832AE" w:rsidRDefault="002E4C1B" w:rsidP="002E4C1B">
            <w:r w:rsidRPr="00B832AE">
              <w:t>6069999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Pr="00EF2006" w:rsidRDefault="002E4C1B" w:rsidP="002E4C1B">
            <w:pPr>
              <w:jc w:val="right"/>
            </w:pPr>
            <w:r w:rsidRPr="00EF2006">
              <w:t xml:space="preserve"> -   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1B" w:rsidRPr="0023246D" w:rsidRDefault="002E4C1B" w:rsidP="002E4C1B">
            <w:r w:rsidRPr="0023246D">
              <w:t>Uniforma per punonjesit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r w:rsidRPr="00B832AE">
              <w:t>6021006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B" w:rsidRDefault="002E4C1B" w:rsidP="002E4C1B">
            <w:pPr>
              <w:jc w:val="right"/>
            </w:pPr>
            <w:r w:rsidRPr="00EF2006">
              <w:t xml:space="preserve"> 270,000</w:t>
            </w:r>
            <w:r>
              <w:t>.0</w:t>
            </w:r>
          </w:p>
        </w:tc>
      </w:tr>
      <w:tr w:rsidR="002E4C1B" w:rsidRPr="00002F66" w:rsidTr="002E4C1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1B" w:rsidRPr="00002F66" w:rsidRDefault="002E4C1B" w:rsidP="002E4C1B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1,120,000.0</w:t>
            </w:r>
          </w:p>
        </w:tc>
      </w:tr>
    </w:tbl>
    <w:p w:rsidR="002E4C1B" w:rsidRDefault="002E4C1B" w:rsidP="002E4C1B">
      <w:pPr>
        <w:ind w:firstLine="720"/>
        <w:jc w:val="center"/>
        <w:rPr>
          <w:rFonts w:ascii="Book Antiqua" w:hAnsi="Book Antiqua"/>
        </w:rPr>
      </w:pPr>
    </w:p>
    <w:p w:rsidR="002E4C1B" w:rsidRPr="00284E5D" w:rsidRDefault="002E4C1B" w:rsidP="002E4C1B">
      <w:pPr>
        <w:pStyle w:val="ListParagraph"/>
        <w:numPr>
          <w:ilvl w:val="0"/>
          <w:numId w:val="19"/>
        </w:numPr>
        <w:tabs>
          <w:tab w:val="right" w:pos="1134"/>
        </w:tabs>
        <w:spacing w:after="0" w:line="360" w:lineRule="auto"/>
        <w:rPr>
          <w:rFonts w:ascii="Book Antiqua" w:hAnsi="Book Antiqua"/>
          <w:b/>
          <w:lang w:val="pt-PT"/>
        </w:rPr>
      </w:pPr>
      <w:r w:rsidRPr="00284E5D">
        <w:rPr>
          <w:rFonts w:ascii="Book Antiqua" w:hAnsi="Book Antiqua"/>
          <w:b/>
          <w:lang w:val="pt-PT"/>
        </w:rPr>
        <w:t>Të miratojë numrin maksimal të punonjësve si më poshtë:</w:t>
      </w:r>
    </w:p>
    <w:p w:rsidR="002E4C1B" w:rsidRPr="00B96365" w:rsidRDefault="002E4C1B" w:rsidP="002E4C1B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Administratën, Ndërmarrjet dhe Institucione</w:t>
      </w:r>
      <w:r>
        <w:rPr>
          <w:rFonts w:ascii="Book Antiqua" w:hAnsi="Book Antiqua"/>
          <w:sz w:val="20"/>
          <w:szCs w:val="20"/>
        </w:rPr>
        <w:t>t në vartësi në Qendrën Bashki.       100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2E4C1B" w:rsidRPr="00B96365" w:rsidRDefault="002E4C1B" w:rsidP="002E4C1B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Njësinë Administrative Golaj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32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2E4C1B" w:rsidRPr="00B96365" w:rsidRDefault="002E4C1B" w:rsidP="002E4C1B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 Njësinë Administrative Fajza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19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2E4C1B" w:rsidRPr="00284E5D" w:rsidRDefault="002E4C1B" w:rsidP="002E4C1B">
      <w:pPr>
        <w:pStyle w:val="ListParagraph"/>
        <w:numPr>
          <w:ilvl w:val="0"/>
          <w:numId w:val="20"/>
        </w:numPr>
        <w:ind w:left="1134" w:hanging="567"/>
        <w:jc w:val="both"/>
        <w:rPr>
          <w:rFonts w:ascii="Book Antiqua" w:hAnsi="Book Antiqua"/>
          <w:bCs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Njësinë Administrative Gjinaj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11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2E4C1B" w:rsidRPr="00284E5D" w:rsidRDefault="002E4C1B" w:rsidP="002E4C1B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b/>
        </w:rPr>
      </w:pPr>
      <w:r w:rsidRPr="00284E5D">
        <w:rPr>
          <w:rFonts w:ascii="Book Antiqua" w:hAnsi="Book Antiqua"/>
          <w:b/>
        </w:rPr>
        <w:t>Të miratojë klasifikimin e pagave si më poshtë:</w:t>
      </w:r>
    </w:p>
    <w:p w:rsidR="002E4C1B" w:rsidRPr="00C20C49" w:rsidRDefault="002E4C1B" w:rsidP="002E4C1B">
      <w:pPr>
        <w:tabs>
          <w:tab w:val="right" w:pos="567"/>
        </w:tabs>
        <w:jc w:val="both"/>
        <w:rPr>
          <w:rFonts w:ascii="Book Antiqua" w:hAnsi="Book Antiqua"/>
          <w:b/>
        </w:rPr>
      </w:pP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Kryetari i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 xml:space="preserve">”pika 1 gërma d , paga të jetë në nivelin </w:t>
      </w:r>
      <w:r w:rsidRPr="00284E5D">
        <w:rPr>
          <w:rFonts w:ascii="Book Antiqua" w:hAnsi="Book Antiqua"/>
          <w:i/>
        </w:rPr>
        <w:t>95, 000 lekë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 xml:space="preserve">Zv. Kryetari i Bashkisë Has,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 xml:space="preserve">”pika 1 gërma d , paga të jetë në nivelin </w:t>
      </w:r>
      <w:r w:rsidRPr="00284E5D">
        <w:rPr>
          <w:rFonts w:ascii="Book Antiqua" w:hAnsi="Book Antiqua"/>
          <w:i/>
        </w:rPr>
        <w:t>80, 500 lekë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Sekretari i këshillit të Bashkisë Has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1"/>
      </w:r>
      <w:proofErr w:type="gramStart"/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</w:t>
      </w:r>
      <w:proofErr w:type="gramEnd"/>
      <w:r w:rsidRPr="00284E5D">
        <w:rPr>
          <w:rFonts w:ascii="Book Antiqua" w:hAnsi="Book Antiqua"/>
        </w:rPr>
        <w:t xml:space="preserve">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11, lidhja nr.5, klasa II, kategoria II-b,</w:t>
      </w:r>
      <w:r w:rsidRPr="00284E5D">
        <w:rPr>
          <w:rFonts w:ascii="Book Antiqua" w:hAnsi="Book Antiqua" w:cs="Arial"/>
          <w:shd w:val="clear" w:color="auto" w:fill="FFFFFF"/>
        </w:rPr>
        <w:t xml:space="preserve"> shtesa pozicionit të jetë ne nivelin </w:t>
      </w:r>
      <w:r w:rsidRPr="00284E5D">
        <w:rPr>
          <w:rFonts w:ascii="Book Antiqua" w:hAnsi="Book Antiqua"/>
          <w:i/>
        </w:rPr>
        <w:t xml:space="preserve">57,000 </w:t>
      </w:r>
      <w:r w:rsidRPr="00284E5D">
        <w:rPr>
          <w:rFonts w:ascii="Book Antiqua" w:hAnsi="Book Antiqua" w:cs="Arial"/>
          <w:i/>
          <w:shd w:val="clear" w:color="auto" w:fill="FFFFFF"/>
        </w:rPr>
        <w:t>leke.</w:t>
      </w:r>
    </w:p>
    <w:p w:rsidR="002E4C1B" w:rsidRPr="00F858F0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 w:cs="Arial"/>
          <w:shd w:val="clear" w:color="auto" w:fill="FFFFFF"/>
        </w:rPr>
        <w:t xml:space="preserve">Sekretari i Përgjithshëm,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3, lidhja nr.5, klasa I, kategoria I-b,</w:t>
      </w:r>
      <w:r w:rsidRPr="00284E5D">
        <w:rPr>
          <w:rFonts w:ascii="Book Antiqua" w:hAnsi="Book Antiqua" w:cs="Arial"/>
          <w:shd w:val="clear" w:color="auto" w:fill="FFFFFF"/>
        </w:rPr>
        <w:t xml:space="preserve"> shtesa pozicionit të jetë ne nivelin </w:t>
      </w:r>
      <w:r w:rsidRPr="00284E5D">
        <w:rPr>
          <w:rFonts w:ascii="Book Antiqua" w:hAnsi="Book Antiqua"/>
          <w:i/>
        </w:rPr>
        <w:t xml:space="preserve">65,200 </w:t>
      </w:r>
      <w:r w:rsidRPr="00284E5D">
        <w:rPr>
          <w:rFonts w:ascii="Book Antiqua" w:hAnsi="Book Antiqua" w:cs="Arial"/>
          <w:i/>
          <w:shd w:val="clear" w:color="auto" w:fill="FFFFFF"/>
        </w:rPr>
        <w:t>leke.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lastRenderedPageBreak/>
        <w:t>Drejtor drejtorie pranë Bashkisë Has,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2"/>
      </w:r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>”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, lidhja nr.5, klasa II, kategoria II-b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ne nivelin </w:t>
      </w:r>
      <w:r w:rsidRPr="00284E5D">
        <w:rPr>
          <w:rFonts w:ascii="Book Antiqua" w:hAnsi="Book Antiqua"/>
          <w:i/>
        </w:rPr>
        <w:t>57,000 leke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Administrator i Njësisë Administrative Fajza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3"/>
      </w:r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”,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56,100 leke.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Administrator i Njësisë Administrative Gjinaj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4"/>
      </w:r>
      <w:r w:rsidRPr="00284E5D">
        <w:rPr>
          <w:rFonts w:ascii="Book Antiqua" w:hAnsi="Book Antiqua" w:cs="Arial"/>
          <w:shd w:val="clear" w:color="auto" w:fill="FFFFFF"/>
        </w:rPr>
        <w:t xml:space="preserve">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56,100 leke.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Administrator i Njësisë Administrative Golaj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5"/>
      </w:r>
      <w:r w:rsidRPr="00284E5D">
        <w:rPr>
          <w:rFonts w:ascii="Book Antiqua" w:hAnsi="Book Antiqua" w:cs="Arial"/>
          <w:shd w:val="clear" w:color="auto" w:fill="FFFFFF"/>
        </w:rPr>
        <w:t xml:space="preserve">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vendore”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79,500 leke.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/>
        </w:rPr>
        <w:t>Përgjegjës sektori pranë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3, lidhja nr.5, klasa III, kategoria III-b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ne nivelin </w:t>
      </w:r>
      <w:r w:rsidRPr="00284E5D">
        <w:rPr>
          <w:rFonts w:ascii="Book Antiqua" w:hAnsi="Book Antiqua"/>
          <w:i/>
        </w:rPr>
        <w:t>40, 000 leke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Përgjegjës sektori të bashkisë Has që nuk kanë arsim të lartë,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18</w:t>
      </w:r>
      <w:r w:rsidRPr="00284E5D">
        <w:rPr>
          <w:rFonts w:ascii="Book Antiqua" w:hAnsi="Book Antiqua" w:cs="Arial"/>
          <w:shd w:val="clear" w:color="auto" w:fill="FFFFFF"/>
        </w:rPr>
        <w:t xml:space="preserve">, 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36,000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Inspektor i policisë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12, lidhja nr.8</w:t>
      </w:r>
      <w:r w:rsidRPr="00284E5D">
        <w:rPr>
          <w:rFonts w:ascii="Book Antiqua" w:hAnsi="Book Antiqua" w:cs="Arial"/>
          <w:shd w:val="clear" w:color="auto" w:fill="FFFFFF"/>
        </w:rPr>
        <w:t xml:space="preserve"> 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44,500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Punonjës i policisë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12, lidhja nr.8</w:t>
      </w:r>
      <w:r w:rsidRPr="00284E5D">
        <w:rPr>
          <w:rFonts w:ascii="Book Antiqua" w:hAnsi="Book Antiqua" w:cs="Arial"/>
          <w:shd w:val="clear" w:color="auto" w:fill="FFFFFF"/>
        </w:rPr>
        <w:t xml:space="preserve">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43,000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Specialist të nivelit të mesëm,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 xml:space="preserve">klasa IV, lidhja nr.5 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33,500</w:t>
      </w:r>
      <w:r w:rsidRPr="00284E5D">
        <w:rPr>
          <w:rFonts w:ascii="Book Antiqua" w:hAnsi="Book Antiqua" w:cs="Arial"/>
          <w:shd w:val="clear" w:color="auto" w:fill="FFFFFF"/>
        </w:rPr>
        <w:t xml:space="preserve"> leke.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Paga Grupit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>,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lidhja nr.9, grupi i diplomës</w:t>
      </w:r>
      <w:r w:rsidRPr="00284E5D">
        <w:rPr>
          <w:rFonts w:ascii="Book Antiqua" w:hAnsi="Book Antiqua" w:cs="Arial"/>
          <w:shd w:val="clear" w:color="auto" w:fill="FFFFFF"/>
        </w:rPr>
        <w:t xml:space="preserve"> për 3 grupet si më poshtë: </w:t>
      </w:r>
    </w:p>
    <w:p w:rsidR="002E4C1B" w:rsidRPr="00284E5D" w:rsidRDefault="002E4C1B" w:rsidP="002E4C1B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Grupi 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14,000 leke (Master shkencash ose te barazvlefshme me to)</w:t>
      </w:r>
    </w:p>
    <w:p w:rsidR="002E4C1B" w:rsidRPr="00284E5D" w:rsidRDefault="002E4C1B" w:rsidP="002E4C1B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lastRenderedPageBreak/>
        <w:t xml:space="preserve">Grupi II 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11,000 leke (Master professional te barazvlefshme me to)</w:t>
      </w:r>
    </w:p>
    <w:p w:rsidR="002E4C1B" w:rsidRPr="00284E5D" w:rsidRDefault="002E4C1B" w:rsidP="002E4C1B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Grupi III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10,000 leke (Bachelor te barazvlefshme me to)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Për punonjësit të cilët kanë funksion në shërbimin civil por që nuk kanë arsim të lartë</w:t>
      </w:r>
      <w:r w:rsidRPr="00284E5D">
        <w:rPr>
          <w:rStyle w:val="FootnoteReference"/>
          <w:rFonts w:ascii="Book Antiqua" w:hAnsi="Book Antiqua"/>
        </w:rPr>
        <w:footnoteReference w:id="6"/>
      </w:r>
      <w:proofErr w:type="gramStart"/>
      <w:r w:rsidRPr="00284E5D">
        <w:rPr>
          <w:rFonts w:ascii="Book Antiqua" w:hAnsi="Book Antiqua"/>
        </w:rPr>
        <w:t>,në</w:t>
      </w:r>
      <w:proofErr w:type="gramEnd"/>
      <w:r w:rsidRPr="00284E5D">
        <w:rPr>
          <w:rFonts w:ascii="Book Antiqua" w:hAnsi="Book Antiqua"/>
        </w:rPr>
        <w:t xml:space="preserve">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18</w:t>
      </w:r>
      <w:r w:rsidRPr="00284E5D">
        <w:rPr>
          <w:rFonts w:ascii="Book Antiqua" w:hAnsi="Book Antiqua" w:cs="Arial"/>
          <w:shd w:val="clear" w:color="auto" w:fill="FFFFFF"/>
        </w:rPr>
        <w:t xml:space="preserve"> paga mujore bruto të jetë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34,000</w:t>
      </w:r>
      <w:r w:rsidRPr="00284E5D">
        <w:rPr>
          <w:rFonts w:ascii="Book Antiqua" w:hAnsi="Book Antiqua" w:cs="Arial"/>
          <w:shd w:val="clear" w:color="auto" w:fill="FFFFFF"/>
        </w:rPr>
        <w:t xml:space="preserve"> leke.</w:t>
      </w:r>
    </w:p>
    <w:p w:rsidR="002E4C1B" w:rsidRPr="007C1635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Punonjësit e tjere që nuk kanë statusin e nënpunësit civil, në mbështetje të VKM Nr.165, datë 02.03.2016 “</w:t>
      </w:r>
      <w:r w:rsidRPr="00284E5D">
        <w:rPr>
          <w:rFonts w:ascii="Book Antiqua" w:hAnsi="Book Antiqua"/>
          <w:lang w:val="pt-PT"/>
        </w:rPr>
        <w:t xml:space="preserve">Për, grupimin e njësive të qeverisjes vendore, për efekt page, dhe caktimin </w:t>
      </w:r>
      <w:r w:rsidRPr="007C1635">
        <w:rPr>
          <w:rFonts w:ascii="Book Antiqua" w:hAnsi="Book Antiqua"/>
          <w:lang w:val="pt-PT"/>
        </w:rPr>
        <w:t>e kufijve të pagave të funksionarëve të zgjedhur e të emëruar, të nëpunësve civilë e të punonjësve administrativë të njësive të qeverisjes vendore”,</w:t>
      </w:r>
      <w:r w:rsidRPr="007C1635">
        <w:rPr>
          <w:rFonts w:ascii="Book Antiqua" w:hAnsi="Book Antiqua"/>
          <w:i/>
          <w:lang w:val="pt-PT"/>
        </w:rPr>
        <w:t>pika 19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(llogaritare, arketare, sporti)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(Pyjesh, Bujq, Blegt, Sh.Publike, Mb.Civile etj 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Specialist i ndihmës ekonomike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(Stat, Sekretari, Daktilog)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Protokolli dhe magazinier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(Arkivi, Biblioteke, Muzeu)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Sanitare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28,000 lek</w:t>
      </w:r>
      <w:r w:rsidRPr="007C1635">
        <w:rPr>
          <w:rFonts w:ascii="Book Antiqua" w:hAnsi="Book Antiqua"/>
        </w:rPr>
        <w:tab/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Shofer Administrate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Kaldaist dhe mirembajtes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</w:t>
      </w:r>
      <w:r w:rsidRPr="007C1635">
        <w:rPr>
          <w:rFonts w:ascii="Book Antiqua" w:hAnsi="Book Antiqua"/>
        </w:rPr>
        <w:tab/>
        <w:t>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KUZ dhe KUB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Mirëmbajtes objektesh</w:t>
      </w:r>
      <w:r w:rsidRPr="007C1635">
        <w:rPr>
          <w:rFonts w:ascii="Book Antiqua" w:hAnsi="Book Antiqua"/>
        </w:rPr>
        <w:tab/>
        <w:t>(Bojaxhi, Marangoz etj)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 xml:space="preserve">Punëtor Gjelbrimi 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26,000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 Mirmb. Varrezash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26,000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Dezhurn (Recepsion)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 objekti (diten, naten)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pastrimi me fshesë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mirmbajtje rrugë rurale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25,000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ngarkim shkarkimi (mbetje urbane)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Mirëmbajtës (Hidraulike,Elektrike,Telefonike)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Administrator dhe roje ne thertore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Trajner Sporti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Roje+Kaldaist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 xml:space="preserve">Shofer kamioni 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Manovrator(Shofer)i mjeteve të rënda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34,000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Punonjës ujësjellës komunal+roje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24,000 lek</w:t>
      </w:r>
    </w:p>
    <w:p w:rsidR="002E4C1B" w:rsidRPr="007C1635" w:rsidRDefault="002E4C1B" w:rsidP="002E4C1B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Teknik i rrugëve rurale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34,000 lek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/>
        </w:rPr>
        <w:t xml:space="preserve">Zv.Drejtor ne Konviktin “Kosova” Krumë, në mbështetje të VKM Nr.194, datë 22.04.1999 “Për miratimin e strukturës së pagës së punonjësve mësimorë në arsimin parauniversitar” ndryshuar me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624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24.07.2013</w:t>
      </w:r>
      <w:r w:rsidRPr="00284E5D">
        <w:rPr>
          <w:rFonts w:ascii="Book Antiqua" w:hAnsi="Book Antiqua" w:cs="Arial"/>
          <w:shd w:val="clear" w:color="auto" w:fill="FFFFFF"/>
        </w:rPr>
        <w:t xml:space="preserve">“Për një ndryshim në vendimin Nr.194, datë 23.06.2009 të këshillit të ministrave…”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 xml:space="preserve">lidhja I </w:t>
      </w:r>
      <w:r w:rsidRPr="00284E5D">
        <w:rPr>
          <w:rFonts w:ascii="Book Antiqua" w:hAnsi="Book Antiqua" w:cs="Arial"/>
          <w:shd w:val="clear" w:color="auto" w:fill="FFFFFF"/>
        </w:rPr>
        <w:t xml:space="preserve">… paga pozicion për Zv/Drejtor Shkollës së mesme të jetë në nivelin deri ne 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300 nxenes 46,500 leke. 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Edukator, Kujdestar Konvikti, në mbështetje të VKM Nr.194, datë 22.04.1999 “Për miratimin e strukturës së pagës së punonjësve mësimorë në arsimin parauniversitar” ndryshuar me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624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24.07.2013</w:t>
      </w:r>
      <w:r w:rsidRPr="00284E5D">
        <w:rPr>
          <w:rFonts w:ascii="Book Antiqua" w:hAnsi="Book Antiqua" w:cs="Arial"/>
          <w:shd w:val="clear" w:color="auto" w:fill="FFFFFF"/>
        </w:rPr>
        <w:t xml:space="preserve">“Për një ndryshim në vendimin Nr.194, datë 23.06.2009 të këshillit të ministrave…” si dhe VKM Nr.440, datë 27.04.2009 “Për disa ndryshime ne  </w:t>
      </w:r>
      <w:r w:rsidRPr="00284E5D">
        <w:rPr>
          <w:rFonts w:ascii="Book Antiqua" w:hAnsi="Book Antiqua"/>
        </w:rPr>
        <w:t xml:space="preserve">VKM Nr.194, datë 22.04.1999…” paga grupit sipas </w:t>
      </w:r>
      <w:r w:rsidRPr="00284E5D">
        <w:rPr>
          <w:rFonts w:ascii="Book Antiqua" w:hAnsi="Book Antiqua"/>
          <w:i/>
        </w:rPr>
        <w:t>lidhjes Nr.2</w:t>
      </w:r>
      <w:r w:rsidRPr="00284E5D">
        <w:rPr>
          <w:rFonts w:ascii="Book Antiqua" w:hAnsi="Book Antiqua"/>
        </w:rPr>
        <w:t xml:space="preserve">, dhe në </w:t>
      </w:r>
      <w:r w:rsidRPr="00284E5D">
        <w:rPr>
          <w:rFonts w:ascii="Book Antiqua" w:hAnsi="Book Antiqua"/>
          <w:i/>
        </w:rPr>
        <w:t>VKM nr.624, datë 24.07.2013</w:t>
      </w:r>
      <w:r w:rsidRPr="00284E5D">
        <w:rPr>
          <w:rFonts w:ascii="Book Antiqua" w:hAnsi="Book Antiqua" w:cs="Arial"/>
          <w:i/>
          <w:shd w:val="clear" w:color="auto" w:fill="FFFFFF"/>
        </w:rPr>
        <w:t>lidhja I</w:t>
      </w:r>
      <w:r w:rsidRPr="00284E5D">
        <w:rPr>
          <w:rFonts w:ascii="Book Antiqua" w:hAnsi="Book Antiqua" w:cs="Arial"/>
          <w:shd w:val="clear" w:color="auto" w:fill="FFFFFF"/>
        </w:rPr>
        <w:t xml:space="preserve"> … paga pozicion për edukator dhe kujdestar konviktit të jetë në nivelin 31,500 lek.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Punonjës ndihmës në Konviktin “Kosova” Krumë, në mbështetje të VKM Nr.717, datë 23.06.2009 “Për pagat e punonjësve mbështetës të institucioneve buxhetore dhe të nëpunësve të disa institucioneve buxhetore” ndryshuar me 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color w:val="000000"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610</w:t>
      </w:r>
      <w:r w:rsidRPr="00284E5D">
        <w:rPr>
          <w:rFonts w:ascii="Book Antiqua" w:hAnsi="Book Antiqua" w:cs="Arial"/>
          <w:i/>
          <w:color w:val="000000"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24.07.2013</w:t>
      </w:r>
      <w:r w:rsidRPr="00284E5D">
        <w:rPr>
          <w:rFonts w:ascii="Book Antiqua" w:hAnsi="Book Antiqua" w:cs="Arial"/>
          <w:bCs/>
          <w:color w:val="000000"/>
          <w:shd w:val="clear" w:color="auto" w:fill="FFFFFF"/>
        </w:rPr>
        <w:t xml:space="preserve"> “</w:t>
      </w:r>
      <w:r w:rsidRPr="00284E5D">
        <w:rPr>
          <w:rFonts w:ascii="Book Antiqua" w:hAnsi="Book Antiqua" w:cs="Arial"/>
          <w:shd w:val="clear" w:color="auto" w:fill="FFFFFF"/>
        </w:rPr>
        <w:t xml:space="preserve">Për disa ndryshime në vendimin nr.717, datë 23.06.2009 të Këshillit të </w:t>
      </w:r>
      <w:r w:rsidRPr="00284E5D">
        <w:rPr>
          <w:rFonts w:ascii="Book Antiqua" w:hAnsi="Book Antiqua" w:cs="Arial"/>
          <w:shd w:val="clear" w:color="auto" w:fill="FFFFFF"/>
        </w:rPr>
        <w:lastRenderedPageBreak/>
        <w:t xml:space="preserve">Ministrave “Për disa ndryshime dhe shtesa në vendimin Nr.717, datë 23.06.2009 të këshillit të ministrave…”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lidhja II/I</w:t>
      </w:r>
      <w:r w:rsidRPr="00284E5D">
        <w:rPr>
          <w:rFonts w:ascii="Book Antiqua" w:hAnsi="Book Antiqua" w:cs="Arial"/>
          <w:shd w:val="clear" w:color="auto" w:fill="FFFFFF"/>
        </w:rPr>
        <w:t xml:space="preserve"> …pozicionet e përgjithshme të punës për cdo klasë për punonjësit mbështetës në administratën vendore… klasifikimi i pagave do jete si më poshtë: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Magazinier 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 xml:space="preserve">klasa </w:t>
      </w:r>
      <w:r w:rsidRPr="00284E5D">
        <w:rPr>
          <w:rFonts w:ascii="Book Antiqua" w:hAnsi="Book Antiqua"/>
        </w:rPr>
        <w:tab/>
        <w:t>IV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27.000</w:t>
      </w:r>
      <w:r w:rsidRPr="00284E5D">
        <w:rPr>
          <w:rFonts w:ascii="Book Antiqua" w:hAnsi="Book Antiqua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Guzhinier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84E5D">
        <w:rPr>
          <w:rFonts w:ascii="Book Antiqua" w:hAnsi="Book Antiqua"/>
        </w:rPr>
        <w:t>klasa</w:t>
      </w:r>
      <w:r w:rsidRPr="00284E5D">
        <w:rPr>
          <w:rFonts w:ascii="Book Antiqua" w:hAnsi="Book Antiqua"/>
        </w:rPr>
        <w:tab/>
        <w:t>VI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27.800</w:t>
      </w:r>
      <w:r w:rsidRPr="00284E5D">
        <w:rPr>
          <w:rFonts w:ascii="Book Antiqua" w:hAnsi="Book Antiqua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Nd/Guzhinier,Pjatalarse</w:t>
      </w:r>
      <w:r w:rsidRPr="00284E5D">
        <w:rPr>
          <w:rFonts w:ascii="Book Antiqua" w:hAnsi="Book Antiqua"/>
        </w:rPr>
        <w:tab/>
        <w:t>klasa</w:t>
      </w:r>
      <w:r w:rsidRPr="00284E5D">
        <w:rPr>
          <w:rFonts w:ascii="Book Antiqua" w:hAnsi="Book Antiqua"/>
        </w:rPr>
        <w:tab/>
        <w:t>III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26.000</w:t>
      </w:r>
      <w:r w:rsidRPr="00284E5D">
        <w:rPr>
          <w:rFonts w:ascii="Book Antiqua" w:hAnsi="Book Antiqua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Pjatalarës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klasa</w:t>
      </w:r>
      <w:r w:rsidRPr="00284E5D">
        <w:rPr>
          <w:rFonts w:ascii="Book Antiqua" w:hAnsi="Book Antiqua"/>
        </w:rPr>
        <w:tab/>
        <w:t>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23.750</w:t>
      </w:r>
      <w:r w:rsidRPr="00284E5D">
        <w:rPr>
          <w:rFonts w:ascii="Book Antiqua" w:hAnsi="Book Antiqua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Rrobalarëse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 xml:space="preserve">klasa </w:t>
      </w:r>
      <w:r w:rsidRPr="00284E5D">
        <w:rPr>
          <w:rFonts w:ascii="Book Antiqua" w:hAnsi="Book Antiqua"/>
        </w:rPr>
        <w:tab/>
        <w:t>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25.000</w:t>
      </w:r>
      <w:r w:rsidRPr="00284E5D">
        <w:rPr>
          <w:rFonts w:ascii="Book Antiqua" w:hAnsi="Book Antiqua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it-IT"/>
        </w:rPr>
      </w:pPr>
      <w:r w:rsidRPr="00284E5D">
        <w:rPr>
          <w:rFonts w:ascii="Book Antiqua" w:hAnsi="Book Antiqua"/>
          <w:lang w:val="it-IT"/>
        </w:rPr>
        <w:t>Sanitare/pastrues</w:t>
      </w:r>
      <w:r w:rsidRPr="00284E5D">
        <w:rPr>
          <w:rFonts w:ascii="Book Antiqua" w:hAnsi="Book Antiqua"/>
          <w:lang w:val="it-IT"/>
        </w:rPr>
        <w:tab/>
      </w:r>
      <w:r w:rsidRPr="00284E5D">
        <w:rPr>
          <w:rFonts w:ascii="Book Antiqua" w:hAnsi="Book Antiqua"/>
          <w:lang w:val="it-IT"/>
        </w:rPr>
        <w:tab/>
        <w:t>klasa</w:t>
      </w:r>
      <w:r w:rsidRPr="00284E5D">
        <w:rPr>
          <w:rFonts w:ascii="Book Antiqua" w:hAnsi="Book Antiqua"/>
          <w:lang w:val="it-IT"/>
        </w:rPr>
        <w:tab/>
        <w:t>I</w:t>
      </w:r>
      <w:r w:rsidRPr="00284E5D">
        <w:rPr>
          <w:rFonts w:ascii="Book Antiqua" w:hAnsi="Book Antiqua"/>
          <w:lang w:val="it-IT"/>
        </w:rPr>
        <w:tab/>
      </w:r>
      <w:r w:rsidRPr="00284E5D">
        <w:rPr>
          <w:rFonts w:ascii="Book Antiqua" w:hAnsi="Book Antiqua"/>
          <w:lang w:val="it-IT"/>
        </w:rPr>
        <w:tab/>
        <w:t>25.000</w:t>
      </w:r>
      <w:r w:rsidRPr="00284E5D">
        <w:rPr>
          <w:rFonts w:ascii="Book Antiqua" w:hAnsi="Book Antiqua"/>
          <w:lang w:val="it-IT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Kaldaist + Roje pa arme</w:t>
      </w:r>
      <w:r w:rsidRPr="00284E5D">
        <w:rPr>
          <w:rFonts w:ascii="Book Antiqua" w:hAnsi="Book Antiqua"/>
          <w:lang w:val="de-DE"/>
        </w:rPr>
        <w:tab/>
        <w:t xml:space="preserve">klasa </w:t>
      </w:r>
      <w:r w:rsidRPr="00284E5D">
        <w:rPr>
          <w:rFonts w:ascii="Book Antiqua" w:hAnsi="Book Antiqua"/>
          <w:lang w:val="de-DE"/>
        </w:rPr>
        <w:tab/>
        <w:t>VI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33.000</w:t>
      </w:r>
      <w:r w:rsidRPr="00284E5D">
        <w:rPr>
          <w:rFonts w:ascii="Book Antiqua" w:hAnsi="Book Antiqua"/>
          <w:lang w:val="de-DE"/>
        </w:rPr>
        <w:tab/>
        <w:t>lekë</w:t>
      </w:r>
    </w:p>
    <w:p w:rsidR="002E4C1B" w:rsidRPr="00284E5D" w:rsidRDefault="002E4C1B" w:rsidP="002E4C1B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Roje pa arme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klasa</w:t>
      </w:r>
      <w:r w:rsidRPr="00284E5D">
        <w:rPr>
          <w:rFonts w:ascii="Book Antiqua" w:hAnsi="Book Antiqua"/>
          <w:lang w:val="de-DE"/>
        </w:rPr>
        <w:tab/>
        <w:t>V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29.000 lekë</w:t>
      </w:r>
    </w:p>
    <w:p w:rsidR="002E4C1B" w:rsidRPr="00284E5D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Këshilltarët e këshillit të bashkisë Has,</w:t>
      </w:r>
      <w:r w:rsidRPr="00284E5D">
        <w:rPr>
          <w:rFonts w:ascii="Book Antiqua" w:hAnsi="Book Antiqua"/>
        </w:rPr>
        <w:t xml:space="preserve">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  <w:lang w:val="de-DE"/>
        </w:rPr>
        <w:t>pika 16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, shpërblimi mujor të jetë në masën </w:t>
      </w:r>
      <w:r w:rsidRPr="00284E5D">
        <w:rPr>
          <w:rFonts w:ascii="Book Antiqua" w:hAnsi="Book Antiqua" w:cs="Arial"/>
          <w:i/>
          <w:shd w:val="clear" w:color="auto" w:fill="FFFFFF"/>
          <w:lang w:val="de-DE"/>
        </w:rPr>
        <w:t>10%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 pagës së Kryetarit të Bashkisë ose 9,500 lekë.</w:t>
      </w:r>
    </w:p>
    <w:p w:rsidR="002E4C1B" w:rsidRPr="00F858F0" w:rsidRDefault="002E4C1B" w:rsidP="002E4C1B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Kryetarët e fshatrave,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16 germa a,b.</w:t>
      </w:r>
    </w:p>
    <w:p w:rsidR="002E4C1B" w:rsidRPr="004A7D9E" w:rsidRDefault="002E4C1B" w:rsidP="002E4C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Cs/>
        </w:rPr>
      </w:pPr>
      <w:r w:rsidRPr="004A7D9E">
        <w:rPr>
          <w:rFonts w:ascii="Book Antiqua" w:hAnsi="Book Antiqua"/>
        </w:rPr>
        <w:t>Ngarkohen për zbatimin e këtij vendimi sektorët përkatës të administratës së Bashkisë Has.</w:t>
      </w:r>
    </w:p>
    <w:p w:rsidR="004A6097" w:rsidRDefault="004A6097" w:rsidP="004A7D9E">
      <w:pPr>
        <w:pStyle w:val="BodyText3"/>
        <w:rPr>
          <w:sz w:val="24"/>
          <w:szCs w:val="24"/>
          <w:lang w:val="de-DE"/>
        </w:rPr>
      </w:pPr>
    </w:p>
    <w:p w:rsidR="005C748A" w:rsidRDefault="005C748A" w:rsidP="008E5EA7">
      <w:pPr>
        <w:pStyle w:val="BodyText3"/>
        <w:ind w:left="2880" w:firstLine="720"/>
        <w:rPr>
          <w:sz w:val="24"/>
          <w:szCs w:val="24"/>
          <w:lang w:val="de-DE"/>
        </w:rPr>
      </w:pPr>
      <w:r w:rsidRPr="00E84E4C">
        <w:rPr>
          <w:sz w:val="24"/>
          <w:szCs w:val="24"/>
          <w:lang w:val="de-DE"/>
        </w:rPr>
        <w:t>V E N D O S A :</w:t>
      </w:r>
    </w:p>
    <w:p w:rsidR="000877E0" w:rsidRDefault="000877E0" w:rsidP="008E5EA7">
      <w:pPr>
        <w:pStyle w:val="BodyText3"/>
        <w:ind w:left="2880" w:firstLine="720"/>
        <w:rPr>
          <w:sz w:val="24"/>
          <w:szCs w:val="24"/>
          <w:lang w:val="de-DE"/>
        </w:rPr>
      </w:pPr>
    </w:p>
    <w:p w:rsidR="004A6097" w:rsidRPr="00E84E4C" w:rsidRDefault="004A6097" w:rsidP="008E5EA7">
      <w:pPr>
        <w:pStyle w:val="BodyText3"/>
        <w:ind w:left="2880" w:firstLine="720"/>
        <w:rPr>
          <w:sz w:val="24"/>
          <w:szCs w:val="24"/>
          <w:lang w:val="de-DE"/>
        </w:rPr>
      </w:pPr>
    </w:p>
    <w:p w:rsidR="005C748A" w:rsidRDefault="005C748A" w:rsidP="005C748A">
      <w:pPr>
        <w:pStyle w:val="BodyText3"/>
        <w:rPr>
          <w:sz w:val="24"/>
          <w:szCs w:val="24"/>
          <w:lang w:val="de-DE"/>
        </w:rPr>
      </w:pPr>
      <w:r w:rsidRPr="00E84E4C">
        <w:rPr>
          <w:bCs/>
          <w:iCs/>
          <w:sz w:val="24"/>
          <w:szCs w:val="24"/>
          <w:lang w:val="de-DE"/>
        </w:rPr>
        <w:t>Tё konfirmoj</w:t>
      </w:r>
      <w:r w:rsidRPr="00E84E4C">
        <w:rPr>
          <w:b w:val="0"/>
          <w:bCs/>
          <w:iCs/>
          <w:sz w:val="24"/>
          <w:szCs w:val="24"/>
          <w:lang w:val="de-DE"/>
        </w:rPr>
        <w:t xml:space="preserve"> </w:t>
      </w:r>
      <w:r w:rsidRPr="00E84E4C">
        <w:rPr>
          <w:sz w:val="24"/>
          <w:szCs w:val="24"/>
          <w:lang w:val="de-DE"/>
        </w:rPr>
        <w:t xml:space="preserve"> vendim</w:t>
      </w:r>
      <w:r w:rsidR="001045EE" w:rsidRPr="00E84E4C">
        <w:rPr>
          <w:sz w:val="24"/>
          <w:szCs w:val="24"/>
          <w:lang w:val="de-DE"/>
        </w:rPr>
        <w:t>in</w:t>
      </w:r>
      <w:r w:rsidR="000877E0">
        <w:rPr>
          <w:sz w:val="24"/>
          <w:szCs w:val="24"/>
          <w:lang w:val="de-DE"/>
        </w:rPr>
        <w:t xml:space="preserve"> </w:t>
      </w:r>
      <w:r w:rsidRPr="00E84E4C">
        <w:rPr>
          <w:sz w:val="24"/>
          <w:szCs w:val="24"/>
          <w:lang w:val="de-DE"/>
        </w:rPr>
        <w:t xml:space="preserve"> e datёs </w:t>
      </w:r>
      <w:r w:rsidR="000877E0">
        <w:rPr>
          <w:sz w:val="24"/>
          <w:szCs w:val="24"/>
          <w:lang w:val="de-DE"/>
        </w:rPr>
        <w:t>08</w:t>
      </w:r>
      <w:r w:rsidRPr="00E84E4C">
        <w:rPr>
          <w:sz w:val="24"/>
          <w:szCs w:val="24"/>
          <w:lang w:val="de-DE"/>
        </w:rPr>
        <w:t>.0</w:t>
      </w:r>
      <w:r w:rsidR="000877E0">
        <w:rPr>
          <w:sz w:val="24"/>
          <w:szCs w:val="24"/>
          <w:lang w:val="de-DE"/>
        </w:rPr>
        <w:t>2</w:t>
      </w:r>
      <w:r w:rsidRPr="00E84E4C">
        <w:rPr>
          <w:sz w:val="24"/>
          <w:szCs w:val="24"/>
          <w:lang w:val="de-DE"/>
        </w:rPr>
        <w:t>.201</w:t>
      </w:r>
      <w:r w:rsidR="00A4160B" w:rsidRPr="00E84E4C">
        <w:rPr>
          <w:sz w:val="24"/>
          <w:szCs w:val="24"/>
          <w:lang w:val="de-DE"/>
        </w:rPr>
        <w:t>7</w:t>
      </w:r>
      <w:r w:rsidRPr="00E84E4C">
        <w:rPr>
          <w:sz w:val="24"/>
          <w:szCs w:val="24"/>
          <w:lang w:val="de-DE"/>
        </w:rPr>
        <w:t xml:space="preserve">, tё Kёshillit  të Bashkisë </w:t>
      </w:r>
      <w:r w:rsidR="001045EE" w:rsidRPr="00E84E4C">
        <w:rPr>
          <w:sz w:val="24"/>
          <w:szCs w:val="24"/>
          <w:lang w:val="de-DE"/>
        </w:rPr>
        <w:t>Ha</w:t>
      </w:r>
      <w:r w:rsidRPr="00E84E4C">
        <w:rPr>
          <w:sz w:val="24"/>
          <w:szCs w:val="24"/>
          <w:lang w:val="de-DE"/>
        </w:rPr>
        <w:t>s :</w:t>
      </w:r>
    </w:p>
    <w:p w:rsidR="000877E0" w:rsidRDefault="000877E0" w:rsidP="005C748A">
      <w:pPr>
        <w:pStyle w:val="BodyText3"/>
        <w:rPr>
          <w:sz w:val="24"/>
          <w:szCs w:val="24"/>
          <w:lang w:val="de-DE"/>
        </w:rPr>
      </w:pPr>
    </w:p>
    <w:p w:rsidR="0090696E" w:rsidRDefault="0090696E" w:rsidP="0090696E">
      <w:pPr>
        <w:jc w:val="both"/>
        <w:rPr>
          <w:rFonts w:ascii="Book Antiqua" w:hAnsi="Book Antiqua"/>
          <w:color w:val="000000" w:themeColor="text1"/>
        </w:rPr>
      </w:pPr>
      <w:r w:rsidRPr="00E84E4C">
        <w:rPr>
          <w:rFonts w:ascii="Times New Roman" w:hAnsi="Times New Roman" w:cs="Times New Roman"/>
          <w:b/>
          <w:sz w:val="24"/>
          <w:szCs w:val="24"/>
          <w:lang w:val="de-DE"/>
        </w:rPr>
        <w:t xml:space="preserve">-  </w:t>
      </w:r>
      <w:r w:rsidRPr="00E16E9F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Vendim nr.0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>8</w:t>
      </w:r>
      <w:r w:rsidRPr="00E16E9F"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 xml:space="preserve"> </w:t>
      </w:r>
      <w:r w:rsidRPr="00E16E9F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Pr="00E16E9F">
        <w:rPr>
          <w:rFonts w:ascii="Times New Roman" w:hAnsi="Times New Roman" w:cs="Times New Roman"/>
          <w:b/>
          <w:sz w:val="24"/>
          <w:szCs w:val="24"/>
          <w:lang w:val="it-IT"/>
        </w:rPr>
        <w:t>Këshilli Bashkiak Has</w:t>
      </w:r>
      <w:r w:rsidRPr="00E16E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6E9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në mbledhjen e tij të datës së mësipërme</w:t>
      </w:r>
      <w:r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Pr="000E5ADA">
        <w:rPr>
          <w:rFonts w:ascii="Book Antiqua" w:hAnsi="Book Antiqua"/>
          <w:color w:val="000000" w:themeColor="text1"/>
        </w:rPr>
        <w:t xml:space="preserve">mbeshtetur në ligjin Nr. 9936, </w:t>
      </w:r>
      <w:proofErr w:type="gramStart"/>
      <w:r w:rsidRPr="000E5ADA">
        <w:rPr>
          <w:rFonts w:ascii="Book Antiqua" w:hAnsi="Book Antiqua"/>
          <w:color w:val="000000" w:themeColor="text1"/>
        </w:rPr>
        <w:t>dt</w:t>
      </w:r>
      <w:proofErr w:type="gramEnd"/>
      <w:r w:rsidRPr="000E5ADA">
        <w:rPr>
          <w:rFonts w:ascii="Book Antiqua" w:hAnsi="Book Antiqua"/>
          <w:color w:val="000000" w:themeColor="text1"/>
        </w:rPr>
        <w:t xml:space="preserve"> 26.06.2008 “Për menaxhimin e sistemit buxhetor në Republiken e Shqipërisë” Neni 32, Ligjit nr. 130, dat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 xml:space="preserve"> 15.12.2016, “Për buxhetin e vitit 2017“,</w:t>
      </w:r>
      <w:r w:rsidRPr="000E5ADA">
        <w:rPr>
          <w:rFonts w:ascii="Book Antiqua" w:hAnsi="Book Antiqua" w:cs="Calibri"/>
          <w:color w:val="000000" w:themeColor="text1"/>
          <w:lang w:val="de-DE"/>
        </w:rPr>
        <w:t xml:space="preserve"> udhëzimit të ministrit të Financave Nr.2, datë 06.02.2012 “Për procedurat standarte të zbatimit të buxhetit“</w:t>
      </w:r>
      <w:r w:rsidRPr="000E5ADA">
        <w:rPr>
          <w:rFonts w:ascii="Book Antiqua" w:hAnsi="Book Antiqua"/>
          <w:color w:val="000000" w:themeColor="text1"/>
        </w:rPr>
        <w:t xml:space="preserve">, </w:t>
      </w:r>
      <w:r w:rsidRPr="00880DB8">
        <w:rPr>
          <w:rFonts w:ascii="Book Antiqua" w:hAnsi="Book Antiqua"/>
          <w:color w:val="000000" w:themeColor="text1"/>
        </w:rPr>
        <w:t>Udhezimi Plotesues i Zbatimit te Buxhetit 2017</w:t>
      </w:r>
      <w:r>
        <w:rPr>
          <w:rFonts w:ascii="Book Antiqua" w:hAnsi="Book Antiqua"/>
          <w:color w:val="000000" w:themeColor="text1"/>
        </w:rPr>
        <w:t xml:space="preserve"> nr.8, datë 13.01.2017, </w:t>
      </w:r>
      <w:r w:rsidRPr="000E5ADA">
        <w:rPr>
          <w:rFonts w:ascii="Book Antiqua" w:hAnsi="Book Antiqua"/>
          <w:color w:val="000000" w:themeColor="text1"/>
        </w:rPr>
        <w:t xml:space="preserve">ligjin Nr.139, dt. </w:t>
      </w:r>
      <w:proofErr w:type="gramStart"/>
      <w:r w:rsidRPr="000E5ADA">
        <w:rPr>
          <w:rFonts w:ascii="Book Antiqua" w:hAnsi="Book Antiqua"/>
          <w:color w:val="000000" w:themeColor="text1"/>
        </w:rPr>
        <w:t>17.12.2015 "Per vetqeverisjen vendore", neni 41 "Buxheti i njësive të vetëqeverisjes vendore dhe programi buxhetor afatmesëm"</w:t>
      </w:r>
      <w:r>
        <w:rPr>
          <w:rFonts w:ascii="Book Antiqua" w:hAnsi="Book Antiqua"/>
          <w:color w:val="000000" w:themeColor="text1"/>
        </w:rPr>
        <w:t>.</w:t>
      </w:r>
      <w:proofErr w:type="gramEnd"/>
    </w:p>
    <w:p w:rsidR="0090696E" w:rsidRDefault="0090696E" w:rsidP="0090696E">
      <w:pPr>
        <w:jc w:val="both"/>
        <w:rPr>
          <w:rFonts w:ascii="Book Antiqua" w:hAnsi="Book Antiqua"/>
        </w:rPr>
      </w:pPr>
      <w:r w:rsidRPr="00665F37">
        <w:rPr>
          <w:rFonts w:ascii="Book Antiqua" w:hAnsi="Book Antiqua"/>
        </w:rPr>
        <w:t>Në</w:t>
      </w:r>
      <w:r>
        <w:rPr>
          <w:rFonts w:ascii="Book Antiqua" w:hAnsi="Book Antiqua"/>
        </w:rPr>
        <w:t xml:space="preserve"> </w:t>
      </w:r>
      <w:r w:rsidRPr="00665F37">
        <w:rPr>
          <w:rFonts w:ascii="Book Antiqua" w:hAnsi="Book Antiqua"/>
        </w:rPr>
        <w:t>pë</w:t>
      </w:r>
      <w:r>
        <w:rPr>
          <w:rFonts w:ascii="Book Antiqua" w:hAnsi="Book Antiqua"/>
        </w:rPr>
        <w:t xml:space="preserve">rpilimin </w:t>
      </w:r>
      <w:r w:rsidRPr="00665F37">
        <w:rPr>
          <w:rFonts w:ascii="Book Antiqua" w:hAnsi="Book Antiqua"/>
        </w:rPr>
        <w:t xml:space="preserve">dhe hartimin </w:t>
      </w:r>
      <w:r>
        <w:rPr>
          <w:rFonts w:ascii="Book Antiqua" w:hAnsi="Book Antiqua"/>
        </w:rPr>
        <w:t xml:space="preserve">e </w:t>
      </w:r>
      <w:r w:rsidRPr="00665F37">
        <w:rPr>
          <w:rFonts w:ascii="Book Antiqua" w:hAnsi="Book Antiqua"/>
        </w:rPr>
        <w:t>buxhetit për klasifikimin e pagave ështëmarrë për bazëVKM Nr.165, dat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02.03.2016 “P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r grupimin 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sive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qeverisjes vendore, p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r efekt page, dhe caktimin e kufijve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pagave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funksionar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zgjedhur 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ruar,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pun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sve civil</w:t>
      </w:r>
      <w:r>
        <w:rPr>
          <w:rFonts w:ascii="Book Antiqua" w:hAnsi="Book Antiqua"/>
        </w:rPr>
        <w:t>ëë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punonj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sve administrativ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nj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>sive t</w:t>
      </w:r>
      <w:r>
        <w:rPr>
          <w:rFonts w:ascii="Book Antiqua" w:hAnsi="Book Antiqua"/>
        </w:rPr>
        <w:t>ë</w:t>
      </w:r>
      <w:r w:rsidRPr="00665F37">
        <w:rPr>
          <w:rFonts w:ascii="Book Antiqua" w:hAnsi="Book Antiqua"/>
        </w:rPr>
        <w:t xml:space="preserve"> qeverisjes vendore”.</w:t>
      </w:r>
      <w:r w:rsidRPr="00771CAF">
        <w:rPr>
          <w:rFonts w:ascii="Book Antiqua" w:hAnsi="Book Antiqua"/>
        </w:rPr>
        <w:t>Për sa i përket funksioneve specifike që kanë kaluar pranë Bashkisë Has në zbatim të urdhë</w:t>
      </w:r>
      <w:r>
        <w:rPr>
          <w:rFonts w:ascii="Book Antiqua" w:hAnsi="Book Antiqua"/>
        </w:rPr>
        <w:t xml:space="preserve">rit Nr.127, date </w:t>
      </w:r>
      <w:r w:rsidRPr="00771CAF">
        <w:rPr>
          <w:rFonts w:ascii="Book Antiqua" w:hAnsi="Book Antiqua"/>
        </w:rPr>
        <w:t>16.09.2015siArsimi parashkollor dhe ai mbështetë</w:t>
      </w:r>
      <w:r>
        <w:rPr>
          <w:rFonts w:ascii="Book Antiqua" w:hAnsi="Book Antiqua"/>
        </w:rPr>
        <w:t xml:space="preserve">s, </w:t>
      </w:r>
      <w:r w:rsidRPr="00771CAF">
        <w:rPr>
          <w:rFonts w:ascii="Book Antiqua" w:hAnsi="Book Antiqua"/>
        </w:rPr>
        <w:t>Arsimi parauniversitar dhe konvikti, Shërbimi i Mbrojtjes nga Zjarri dhe Shpëtimi (PMNZSH), Administrimi I Pyjeve, Ujitja dhe Kullimi, rrug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t rurale hartimi i buxhetit p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r klasifikimin e pagave 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marr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r baz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vendimet sipas kategorive dhe ministrive t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 xml:space="preserve"> linj</w:t>
      </w:r>
      <w:r>
        <w:rPr>
          <w:rFonts w:ascii="Book Antiqua" w:hAnsi="Book Antiqua"/>
        </w:rPr>
        <w:t>ë</w:t>
      </w:r>
      <w:r w:rsidRPr="00771CAF">
        <w:rPr>
          <w:rFonts w:ascii="Book Antiqua" w:hAnsi="Book Antiqua"/>
        </w:rPr>
        <w:t>s.</w:t>
      </w:r>
    </w:p>
    <w:p w:rsidR="004A7D9E" w:rsidRDefault="0090696E" w:rsidP="0090696E">
      <w:pPr>
        <w:jc w:val="both"/>
        <w:rPr>
          <w:rFonts w:ascii="Book Antiqua" w:hAnsi="Book Antiqua"/>
        </w:rPr>
      </w:pPr>
      <w:r w:rsidRPr="00A166C9">
        <w:rPr>
          <w:rFonts w:ascii="Book Antiqua" w:hAnsi="Book Antiqua"/>
        </w:rPr>
        <w:t>N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parashikimin e t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ardhurave nga Bashkia Has 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marr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A166C9">
        <w:rPr>
          <w:rFonts w:ascii="Book Antiqua" w:hAnsi="Book Antiqua"/>
        </w:rPr>
        <w:t>r baz</w:t>
      </w:r>
      <w:r>
        <w:rPr>
          <w:rFonts w:ascii="Book Antiqua" w:hAnsi="Book Antiqua"/>
        </w:rPr>
        <w:t xml:space="preserve">ë </w:t>
      </w:r>
      <w:r w:rsidRPr="00A166C9">
        <w:rPr>
          <w:rFonts w:ascii="Book Antiqua" w:hAnsi="Book Antiqua"/>
        </w:rPr>
        <w:t>ligji nr 139/2015, “ Per vetqeverisjen vendore” neni 7, pika 2, neni 9, pika 1/3 germa b, neni 35 pika 1, dhe te ligjit nr 9632 , date 30.10.2006 “</w:t>
      </w:r>
      <w:r>
        <w:rPr>
          <w:rFonts w:ascii="Book Antiqua" w:hAnsi="Book Antiqua"/>
        </w:rPr>
        <w:t>Per sistemin e taksave vendore”,n</w:t>
      </w:r>
      <w:r w:rsidRPr="00A166C9">
        <w:rPr>
          <w:rFonts w:ascii="Book Antiqua" w:hAnsi="Book Antiqua"/>
        </w:rPr>
        <w:t xml:space="preserve">enet 4, 9. 32, dhe 35, ndryshuar me </w:t>
      </w: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4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47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4A7D9E" w:rsidRDefault="004A7D9E" w:rsidP="0090696E">
      <w:pPr>
        <w:jc w:val="both"/>
        <w:rPr>
          <w:rFonts w:ascii="Book Antiqua" w:hAnsi="Book Antiqua"/>
        </w:rPr>
      </w:pPr>
    </w:p>
    <w:p w:rsidR="0090696E" w:rsidRDefault="0090696E" w:rsidP="0090696E">
      <w:pPr>
        <w:jc w:val="both"/>
        <w:rPr>
          <w:rFonts w:ascii="Book Antiqua" w:hAnsi="Book Antiqua"/>
          <w:bCs/>
        </w:rPr>
      </w:pPr>
      <w:proofErr w:type="gramStart"/>
      <w:r w:rsidRPr="00A166C9">
        <w:rPr>
          <w:rFonts w:ascii="Book Antiqua" w:hAnsi="Book Antiqua"/>
        </w:rPr>
        <w:lastRenderedPageBreak/>
        <w:t>ligjin</w:t>
      </w:r>
      <w:proofErr w:type="gramEnd"/>
      <w:r w:rsidRPr="00A166C9">
        <w:rPr>
          <w:rFonts w:ascii="Book Antiqua" w:hAnsi="Book Antiqua"/>
        </w:rPr>
        <w:t xml:space="preserve"> 106/2013. Ligji ,9920,date 19.05.2008 </w:t>
      </w:r>
      <w:r>
        <w:rPr>
          <w:rFonts w:ascii="Book Antiqua" w:hAnsi="Book Antiqua"/>
        </w:rPr>
        <w:t>”Per procedurat Tatimore</w:t>
      </w:r>
      <w:r w:rsidRPr="00A166C9">
        <w:rPr>
          <w:rFonts w:ascii="Book Antiqua" w:hAnsi="Book Antiqua"/>
        </w:rPr>
        <w:t xml:space="preserve"> ne Republikes së Shqiperis” Ligji 10119,</w:t>
      </w:r>
      <w:r>
        <w:rPr>
          <w:rFonts w:ascii="Book Antiqua" w:hAnsi="Book Antiqua"/>
        </w:rPr>
        <w:t xml:space="preserve"> date </w:t>
      </w:r>
      <w:r w:rsidRPr="00A166C9">
        <w:rPr>
          <w:rFonts w:ascii="Book Antiqua" w:hAnsi="Book Antiqua"/>
        </w:rPr>
        <w:t>23.04.2009”Për  Planifikimin e territorit” si  dhe  pika 5 e VKM-se numer 860 date 10.12.2014 “Per Taksen e Ndikimit ne Infrastrukture”</w:t>
      </w:r>
      <w:r>
        <w:rPr>
          <w:rFonts w:ascii="Book Antiqua" w:hAnsi="Book Antiqua"/>
        </w:rPr>
        <w:t>.</w:t>
      </w:r>
      <w:r>
        <w:rPr>
          <w:rFonts w:ascii="Book Antiqua" w:hAnsi="Book Antiqua"/>
          <w:bCs/>
        </w:rPr>
        <w:tab/>
      </w:r>
    </w:p>
    <w:p w:rsidR="0090696E" w:rsidRDefault="0090696E" w:rsidP="0090696E">
      <w:pPr>
        <w:ind w:firstLine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Në propozim të grupit të punës, të administratës së Bashkisë Has si dhe në vërejtjet dhe propozimet e bëra nga këshilltarët, të cilat u pasqyruan në projektit e buxhetit të vitit 2017 në mënyrë strukturore dhe tabela, </w:t>
      </w:r>
      <w:r w:rsidRPr="002E4C1B">
        <w:rPr>
          <w:rFonts w:ascii="Book Antiqua" w:hAnsi="Book Antiqua"/>
          <w:b/>
          <w:bCs/>
        </w:rPr>
        <w:t>këshilli i Bashkisë Has mori vendim:</w:t>
      </w:r>
    </w:p>
    <w:p w:rsidR="0090696E" w:rsidRDefault="0090696E" w:rsidP="009069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284E5D">
        <w:rPr>
          <w:rFonts w:ascii="Book Antiqua" w:hAnsi="Book Antiqua"/>
          <w:b/>
          <w:bCs/>
        </w:rPr>
        <w:t>Të miratojë në mënyrën e poshtëshënuar në strukturë, dhe tabelat përkatëse për përdorimin e buxhetit për vitin 2017.</w:t>
      </w:r>
    </w:p>
    <w:p w:rsidR="0090696E" w:rsidRPr="00284E5D" w:rsidRDefault="0090696E" w:rsidP="0090696E">
      <w:pPr>
        <w:pStyle w:val="ListParagraph"/>
        <w:jc w:val="both"/>
        <w:rPr>
          <w:rFonts w:ascii="Book Antiqua" w:hAnsi="Book Antiqua"/>
          <w:b/>
          <w:bCs/>
        </w:rPr>
      </w:pPr>
    </w:p>
    <w:p w:rsidR="0090696E" w:rsidRPr="00B97814" w:rsidRDefault="0090696E" w:rsidP="0090696E">
      <w:pPr>
        <w:jc w:val="both"/>
        <w:rPr>
          <w:rFonts w:ascii="Book Antiqua" w:hAnsi="Book Antiqua"/>
          <w:bCs/>
        </w:rPr>
      </w:pPr>
      <w:r w:rsidRPr="00B97814">
        <w:rPr>
          <w:rFonts w:ascii="Book Antiqua" w:hAnsi="Book Antiqua"/>
          <w:bCs/>
        </w:rPr>
        <w:t>Buxhetii Bashkisë</w:t>
      </w:r>
      <w:r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Has</w:t>
      </w:r>
      <w:r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është</w:t>
      </w:r>
      <w:r>
        <w:rPr>
          <w:rFonts w:ascii="Book Antiqua" w:hAnsi="Book Antiqua"/>
          <w:bCs/>
        </w:rPr>
        <w:t xml:space="preserve"> </w:t>
      </w:r>
      <w:r w:rsidRPr="00B97814">
        <w:rPr>
          <w:rFonts w:ascii="Book Antiqua" w:hAnsi="Book Antiqua"/>
          <w:bCs/>
        </w:rPr>
        <w:t>i mbeshtetur në burimet e financimit si më poshtë:</w:t>
      </w:r>
    </w:p>
    <w:p w:rsidR="0090696E" w:rsidRPr="00B97814" w:rsidRDefault="0090696E" w:rsidP="0090696E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I – Transferta e pakushtëzuar planifikuar për vitin 2017</w:t>
      </w:r>
      <w:r w:rsidRPr="00B97814">
        <w:rPr>
          <w:rFonts w:ascii="Book Antiqua" w:hAnsi="Book Antiqua" w:cs="Tahoma"/>
          <w:bCs/>
        </w:rPr>
        <w:tab/>
      </w:r>
    </w:p>
    <w:p w:rsidR="0090696E" w:rsidRPr="00B97814" w:rsidRDefault="0090696E" w:rsidP="0090696E">
      <w:pPr>
        <w:jc w:val="both"/>
        <w:rPr>
          <w:rFonts w:ascii="Book Antiqua" w:hAnsi="Book Antiqua"/>
          <w:bCs/>
        </w:rPr>
      </w:pPr>
      <w:r w:rsidRPr="00B97814">
        <w:rPr>
          <w:rFonts w:ascii="Book Antiqua" w:hAnsi="Book Antiqua"/>
          <w:bCs/>
        </w:rPr>
        <w:t>II- Të ardhurat nga taksat vendore planifikuarpër vitin 2017</w:t>
      </w:r>
      <w:r w:rsidRPr="00B97814">
        <w:rPr>
          <w:rFonts w:ascii="Book Antiqua" w:hAnsi="Book Antiqua"/>
          <w:bCs/>
        </w:rPr>
        <w:tab/>
      </w:r>
    </w:p>
    <w:p w:rsidR="0090696E" w:rsidRPr="00B97814" w:rsidRDefault="0090696E" w:rsidP="0090696E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III- Të ardhura të trashëguara nga viti 2016</w:t>
      </w:r>
      <w:r w:rsidRPr="00B97814">
        <w:rPr>
          <w:rFonts w:ascii="Book Antiqua" w:hAnsi="Book Antiqua"/>
          <w:bCs/>
        </w:rPr>
        <w:tab/>
      </w:r>
      <w:r w:rsidRPr="00B97814">
        <w:rPr>
          <w:rFonts w:ascii="Book Antiqua" w:hAnsi="Book Antiqua" w:cs="Tahoma"/>
          <w:bCs/>
        </w:rPr>
        <w:tab/>
      </w:r>
      <w:r w:rsidRPr="00B97814">
        <w:rPr>
          <w:rFonts w:ascii="Book Antiqua" w:hAnsi="Book Antiqua" w:cs="Tahoma"/>
          <w:bCs/>
        </w:rPr>
        <w:tab/>
      </w:r>
    </w:p>
    <w:p w:rsidR="0090696E" w:rsidRPr="00B97814" w:rsidRDefault="0090696E" w:rsidP="0090696E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 w:cs="Tahoma"/>
          <w:bCs/>
        </w:rPr>
        <w:t>IV- Transferta specifike planifikuar për vitin 2017</w:t>
      </w:r>
    </w:p>
    <w:p w:rsidR="0090696E" w:rsidRPr="00B97814" w:rsidRDefault="0090696E" w:rsidP="0090696E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/>
          <w:bCs/>
        </w:rPr>
        <w:t>V- Transferta Specifike e trashëguar nga viti 2016</w:t>
      </w:r>
      <w:r w:rsidRPr="00B97814">
        <w:rPr>
          <w:rFonts w:ascii="Book Antiqua" w:hAnsi="Book Antiqua" w:cs="Tahoma"/>
          <w:bCs/>
        </w:rPr>
        <w:tab/>
      </w:r>
    </w:p>
    <w:p w:rsidR="0090696E" w:rsidRPr="00B97814" w:rsidRDefault="0090696E" w:rsidP="0090696E">
      <w:pPr>
        <w:jc w:val="both"/>
        <w:rPr>
          <w:rFonts w:ascii="Book Antiqua" w:hAnsi="Book Antiqua" w:cs="Tahoma"/>
          <w:bCs/>
        </w:rPr>
      </w:pPr>
      <w:r w:rsidRPr="00B97814">
        <w:rPr>
          <w:rFonts w:ascii="Book Antiqua" w:hAnsi="Book Antiqua" w:cs="Tahoma"/>
          <w:bCs/>
        </w:rPr>
        <w:t>VI- Transferta Specifike planifikuar për investime për vitin 2017</w:t>
      </w:r>
    </w:p>
    <w:p w:rsidR="0090696E" w:rsidRPr="006F0324" w:rsidRDefault="0090696E" w:rsidP="0090696E">
      <w:pPr>
        <w:jc w:val="both"/>
        <w:rPr>
          <w:rFonts w:ascii="Book Antiqua" w:hAnsi="Book Antiqua"/>
          <w:lang w:val="sq-AL"/>
        </w:rPr>
      </w:pPr>
      <w:r w:rsidRPr="006F0324">
        <w:rPr>
          <w:rFonts w:ascii="Book Antiqua" w:hAnsi="Book Antiqua"/>
          <w:lang w:val="sq-AL"/>
        </w:rPr>
        <w:t>BURIMET E  FINANCIMIT</w:t>
      </w:r>
    </w:p>
    <w:tbl>
      <w:tblPr>
        <w:tblW w:w="5000" w:type="pct"/>
        <w:tblLook w:val="04A0"/>
      </w:tblPr>
      <w:tblGrid>
        <w:gridCol w:w="408"/>
        <w:gridCol w:w="7375"/>
        <w:gridCol w:w="1793"/>
      </w:tblGrid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Burimet e financimit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Lekë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1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e pakushtezuar per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129,981,000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2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per funksionet e deleguara per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61,739,089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3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Ardhura të planifikuara për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12,370,000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4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e pakushtezuar e trasheguar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28,650,919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5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per funksionet e deleguara trasheguar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  4,754,182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6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Ardhura të trashëguara nga viti 2016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 xml:space="preserve">     11,020,074 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7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Transferte specifike për investime me destinacion për vitin 2017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48,643,659</w:t>
            </w:r>
          </w:p>
        </w:tc>
      </w:tr>
      <w:tr w:rsidR="0090696E" w:rsidRPr="004D081E" w:rsidTr="00D23112">
        <w:trPr>
          <w:trHeight w:hRule="exact"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 </w:t>
            </w:r>
          </w:p>
        </w:tc>
        <w:tc>
          <w:tcPr>
            <w:tcW w:w="3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rPr>
                <w:rFonts w:ascii="Book Antiqua" w:hAnsi="Book Antiqua" w:cs="Tahoma"/>
              </w:rPr>
            </w:pPr>
            <w:r w:rsidRPr="004D081E">
              <w:rPr>
                <w:rFonts w:ascii="Book Antiqua" w:hAnsi="Book Antiqua" w:cs="Tahoma"/>
              </w:rPr>
              <w:t>Totali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4D081E" w:rsidRDefault="0090696E" w:rsidP="00D23112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297,158,923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000000" w:themeColor="text1"/>
        </w:rPr>
      </w:pPr>
    </w:p>
    <w:p w:rsidR="0090696E" w:rsidRPr="000E5ADA" w:rsidRDefault="0090696E" w:rsidP="0090696E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</w:t>
      </w:r>
      <w:r w:rsidRPr="000E5ADA">
        <w:rPr>
          <w:rFonts w:ascii="Book Antiqua" w:hAnsi="Book Antiqua"/>
          <w:color w:val="000000" w:themeColor="text1"/>
        </w:rPr>
        <w:t>Në mbështetje të</w:t>
      </w:r>
      <w:r>
        <w:rPr>
          <w:rFonts w:ascii="Book Antiqua" w:hAnsi="Book Antiqua"/>
          <w:color w:val="000000" w:themeColor="text1"/>
        </w:rPr>
        <w:t xml:space="preserve"> </w:t>
      </w:r>
      <w:r w:rsidRPr="000E5ADA">
        <w:rPr>
          <w:rFonts w:ascii="Book Antiqua" w:hAnsi="Book Antiqua"/>
          <w:color w:val="000000" w:themeColor="text1"/>
        </w:rPr>
        <w:t>ligji</w:t>
      </w:r>
      <w:r>
        <w:rPr>
          <w:rFonts w:ascii="Book Antiqua" w:hAnsi="Book Antiqua"/>
          <w:color w:val="000000" w:themeColor="text1"/>
        </w:rPr>
        <w:t>t</w:t>
      </w:r>
      <w:r w:rsidRPr="000E5ADA">
        <w:rPr>
          <w:rFonts w:ascii="Book Antiqua" w:hAnsi="Book Antiqua"/>
          <w:color w:val="000000" w:themeColor="text1"/>
        </w:rPr>
        <w:t xml:space="preserve"> Nr. 9936, dt 26.06.2008 “Për menaxhimin e sistemit buxhetor në Republiken e Shqipërisë”, ligjit 130, dat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 xml:space="preserve"> 15.12.2016 “Për buxhetin e vitit 2017”, behet publike Transferta specifike për funksionet e Arsimit Parashkollor, Arsimit parauniversitar dhe Konviktin “Kosova” Krumë, Shërbimi i Mbrojtjes nga Zjarri dhe Shpëtimi (PMNZSH), Administrimi I pyjeve, Ujitja dhe Kullimi, Rrugët.</w:t>
      </w:r>
    </w:p>
    <w:p w:rsidR="0090696E" w:rsidRPr="0084752E" w:rsidRDefault="0090696E" w:rsidP="0090696E">
      <w:pPr>
        <w:ind w:firstLine="720"/>
        <w:jc w:val="both"/>
        <w:rPr>
          <w:rFonts w:ascii="Book Antiqua" w:hAnsi="Book Antiqua"/>
        </w:rPr>
      </w:pPr>
      <w:r w:rsidRPr="0084752E">
        <w:rPr>
          <w:rFonts w:ascii="Book Antiqua" w:hAnsi="Book Antiqua"/>
        </w:rPr>
        <w:t>Shpërndarje e buxhetit sipas Programeve:</w:t>
      </w:r>
    </w:p>
    <w:tbl>
      <w:tblPr>
        <w:tblW w:w="5000" w:type="pct"/>
        <w:tblLook w:val="04A0"/>
      </w:tblPr>
      <w:tblGrid>
        <w:gridCol w:w="487"/>
        <w:gridCol w:w="4711"/>
        <w:gridCol w:w="1312"/>
        <w:gridCol w:w="1312"/>
        <w:gridCol w:w="1754"/>
      </w:tblGrid>
      <w:tr w:rsidR="0090696E" w:rsidRPr="00875ABC" w:rsidTr="00D23112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Programi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Artikulli.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 xml:space="preserve"> Shuma 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Aparati I Bashkise Has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01110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77,668,043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Ujitja dhe Kullimi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04240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57,528,482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Administrimi I Pyjeve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04260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6,350,112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lastRenderedPageBreak/>
              <w:t>4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Rrugët rurale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1,557,000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Rehabilitim Pallatet Qytetit Krumë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1,698,000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Shpërblim Këshilltarësh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04580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5,858,056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>
              <w:rPr>
                <w:rFonts w:ascii="Book Antiqua" w:hAnsi="Book Antiqua" w:cs="Tahoma"/>
                <w:iCs/>
              </w:rPr>
              <w:t>Strehimi dhe Urbanistika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061</w:t>
            </w:r>
            <w:r>
              <w:rPr>
                <w:rFonts w:ascii="Book Antiqua" w:hAnsi="Book Antiqua" w:cs="Tahoma"/>
                <w:iCs/>
              </w:rPr>
              <w:t>4</w:t>
            </w:r>
            <w:r w:rsidRPr="00875ABC">
              <w:rPr>
                <w:rFonts w:ascii="Book Antiqua" w:hAnsi="Book Antiqua" w:cs="Tahoma"/>
                <w:iCs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875ABC">
              <w:rPr>
                <w:rFonts w:ascii="Book Antiqua" w:hAnsi="Book Antiqua"/>
              </w:rPr>
              <w:t>0,000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Shërbimet Publike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06260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63,639,923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Zhvillimi I Sportit, Arsim Kultura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08250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10,</w:t>
            </w:r>
            <w:r>
              <w:rPr>
                <w:rFonts w:ascii="Book Antiqua" w:hAnsi="Book Antiqua"/>
              </w:rPr>
              <w:t>7</w:t>
            </w:r>
            <w:r w:rsidRPr="00875ABC">
              <w:rPr>
                <w:rFonts w:ascii="Book Antiqua" w:hAnsi="Book Antiqua"/>
              </w:rPr>
              <w:t>39,623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Arsimi parashkollor dhe ai 9-Vjeçarë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09120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33,224,080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Konvikti Kosova Krumë dhe punonjës mbështetës Arsimi Parauniversitare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09230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16,870,604</w:t>
            </w:r>
          </w:p>
        </w:tc>
      </w:tr>
      <w:tr w:rsidR="0090696E" w:rsidRPr="00875ABC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875ABC"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875ABC" w:rsidRDefault="0090696E" w:rsidP="00D23112">
            <w:pPr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Shërbimi I Mbrojtjes nga Zjarri dhe Shpëtimi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10910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5ABC" w:rsidRDefault="0090696E" w:rsidP="00D23112">
            <w:pPr>
              <w:jc w:val="center"/>
              <w:rPr>
                <w:rFonts w:ascii="Book Antiqua" w:hAnsi="Book Antiqua" w:cs="Tahoma"/>
                <w:iCs/>
              </w:rPr>
            </w:pPr>
            <w:r w:rsidRPr="00875ABC">
              <w:rPr>
                <w:rFonts w:ascii="Book Antiqua" w:hAnsi="Book Antiqua" w:cs="Tahoma"/>
                <w:iCs/>
              </w:rPr>
              <w:t>6999999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 w:rsidRPr="00875ABC">
              <w:rPr>
                <w:rFonts w:ascii="Book Antiqua" w:hAnsi="Book Antiqua"/>
              </w:rPr>
              <w:t>21,725,000</w:t>
            </w:r>
          </w:p>
        </w:tc>
      </w:tr>
      <w:tr w:rsidR="0090696E" w:rsidRPr="00875ABC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875ABC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  <w:r w:rsidRPr="00875ABC">
              <w:rPr>
                <w:rFonts w:ascii="Book Antiqua" w:hAnsi="Book Antiqua" w:cs="Tahoma"/>
                <w:bCs/>
                <w:iCs/>
              </w:rPr>
              <w:t>Totali Leke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96E" w:rsidRPr="00875ABC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  <w:r w:rsidRPr="00875ABC">
              <w:rPr>
                <w:rFonts w:ascii="Book Antiqua" w:hAnsi="Book Antiqua" w:cs="Tahoma"/>
                <w:bCs/>
                <w:iCs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875ABC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297,158,923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FF0000"/>
        </w:rPr>
      </w:pPr>
    </w:p>
    <w:p w:rsidR="0090696E" w:rsidRPr="00AA229B" w:rsidRDefault="0090696E" w:rsidP="0090696E">
      <w:pPr>
        <w:ind w:firstLine="720"/>
        <w:jc w:val="both"/>
        <w:rPr>
          <w:rFonts w:ascii="Book Antiqua" w:hAnsi="Book Antiqua"/>
        </w:rPr>
      </w:pPr>
      <w:r w:rsidRPr="00AA229B">
        <w:rPr>
          <w:rFonts w:ascii="Book Antiqua" w:hAnsi="Book Antiqua"/>
        </w:rPr>
        <w:t>N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 xml:space="preserve"> form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 xml:space="preserve"> tabelare shp</w:t>
      </w:r>
      <w:r>
        <w:rPr>
          <w:rFonts w:ascii="Book Antiqua" w:hAnsi="Book Antiqua"/>
        </w:rPr>
        <w:t>ë</w:t>
      </w:r>
      <w:r w:rsidRPr="00AA229B">
        <w:rPr>
          <w:rFonts w:ascii="Book Antiqua" w:hAnsi="Book Antiqua"/>
        </w:rPr>
        <w:t>rndarja e fondeve sipas programeve</w:t>
      </w:r>
      <w:r>
        <w:rPr>
          <w:rFonts w:ascii="Book Antiqua" w:hAnsi="Book Antiqua"/>
        </w:rPr>
        <w:t xml:space="preserve"> dhe burimeve </w:t>
      </w:r>
      <w:proofErr w:type="gramStart"/>
      <w:r>
        <w:rPr>
          <w:rFonts w:ascii="Book Antiqua" w:hAnsi="Book Antiqua"/>
        </w:rPr>
        <w:t>te</w:t>
      </w:r>
      <w:proofErr w:type="gramEnd"/>
      <w:r>
        <w:rPr>
          <w:rFonts w:ascii="Book Antiqua" w:hAnsi="Book Antiqua"/>
        </w:rPr>
        <w:t xml:space="preserve"> financimit</w:t>
      </w:r>
    </w:p>
    <w:tbl>
      <w:tblPr>
        <w:tblW w:w="9735" w:type="dxa"/>
        <w:jc w:val="center"/>
        <w:tblInd w:w="93" w:type="dxa"/>
        <w:tblLook w:val="04A0"/>
      </w:tblPr>
      <w:tblGrid>
        <w:gridCol w:w="859"/>
        <w:gridCol w:w="1309"/>
        <w:gridCol w:w="1020"/>
        <w:gridCol w:w="1165"/>
        <w:gridCol w:w="1418"/>
        <w:gridCol w:w="1092"/>
        <w:gridCol w:w="1237"/>
        <w:gridCol w:w="1635"/>
      </w:tblGrid>
      <w:tr w:rsidR="0090696E" w:rsidRPr="00BF1CC3" w:rsidTr="00D23112">
        <w:trPr>
          <w:trHeight w:hRule="exact"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  <w:u w:val="single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  <w:u w:val="single"/>
              </w:rPr>
              <w:t>Tit.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Transferta e pakushtezuar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Te ardhura te trasheguara 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Trasheguar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Transferte e </w:t>
            </w: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trasheguar 01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Ardhura Planifikuara 2017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Transferta Specifike per Investime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D14075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D14075">
              <w:rPr>
                <w:rFonts w:ascii="Calibri" w:hAnsi="Calibri"/>
                <w:bCs/>
                <w:sz w:val="16"/>
                <w:szCs w:val="16"/>
              </w:rPr>
              <w:t>01110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46,697,050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7,720,074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22,250,919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1,000,000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0</w:t>
            </w:r>
            <w:r w:rsidRPr="00BF1CC3">
              <w:rPr>
                <w:rFonts w:ascii="Calibri" w:hAnsi="Calibri"/>
                <w:bCs/>
                <w:sz w:val="16"/>
                <w:szCs w:val="16"/>
              </w:rPr>
              <w:t>4240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8,787,000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97,823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48,643,659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1,797,180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4,153,000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399,932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1,557,000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1,698,000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04580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5,858,056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06180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300,000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06260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52,362,907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2,200,000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9,077,016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08250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9,939,623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500,000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-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300,000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09120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930,000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25,385,000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509,080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6,400,000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09230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3,856,676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8,932,089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600,000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1,488,855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1,992,984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>10910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6,541,508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12,925,000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2,258,492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BF1CC3">
              <w:rPr>
                <w:rFonts w:ascii="Calibri" w:hAnsi="Calibri"/>
                <w:bCs/>
                <w:sz w:val="16"/>
                <w:szCs w:val="16"/>
              </w:rPr>
              <w:t xml:space="preserve">                                     -   </w:t>
            </w:r>
          </w:p>
        </w:tc>
      </w:tr>
      <w:tr w:rsidR="0090696E" w:rsidRPr="00BF1CC3" w:rsidTr="00D23112">
        <w:trPr>
          <w:trHeight w:hRule="exact" w:val="284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129,981,000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61,739,089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11,020,074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       4,754,182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28,650,919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12,370,000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BF1CC3" w:rsidRDefault="0090696E" w:rsidP="00D231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F1CC3">
              <w:rPr>
                <w:rFonts w:ascii="Calibri" w:hAnsi="Calibri"/>
                <w:sz w:val="16"/>
                <w:szCs w:val="16"/>
              </w:rPr>
              <w:t xml:space="preserve">                   48,643,659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formë tabelare shpërndarja e fondeve sipas programeve dhe emertimit </w:t>
      </w:r>
      <w:proofErr w:type="gramStart"/>
      <w:r>
        <w:rPr>
          <w:rFonts w:ascii="Book Antiqua" w:hAnsi="Book Antiqua"/>
        </w:rPr>
        <w:t>te</w:t>
      </w:r>
      <w:proofErr w:type="gramEnd"/>
      <w:r>
        <w:rPr>
          <w:rFonts w:ascii="Book Antiqua" w:hAnsi="Book Antiqua"/>
        </w:rPr>
        <w:t xml:space="preserve"> shpenzimit</w:t>
      </w:r>
    </w:p>
    <w:tbl>
      <w:tblPr>
        <w:tblW w:w="4695" w:type="pct"/>
        <w:jc w:val="center"/>
        <w:tblLayout w:type="fixed"/>
        <w:tblLook w:val="04A0"/>
      </w:tblPr>
      <w:tblGrid>
        <w:gridCol w:w="2004"/>
        <w:gridCol w:w="641"/>
        <w:gridCol w:w="760"/>
        <w:gridCol w:w="885"/>
        <w:gridCol w:w="764"/>
        <w:gridCol w:w="763"/>
        <w:gridCol w:w="764"/>
        <w:gridCol w:w="763"/>
        <w:gridCol w:w="763"/>
        <w:gridCol w:w="885"/>
      </w:tblGrid>
      <w:tr w:rsidR="0090696E" w:rsidRPr="00A7759A" w:rsidTr="00D23112">
        <w:trPr>
          <w:trHeight w:val="675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Emertimi I Programit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  <w:u w:val="single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  <w:u w:val="single"/>
              </w:rPr>
              <w:t>Programi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Investime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Paga dhe Shtesa mbi page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Sigurime Shoqerore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Shpenzime Operative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Transferta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Fond rezerve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Fond Kontigjence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Totali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Aparati I Bashkise Has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01110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21,505,169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32,813,406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5,763,739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11,783,287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10,000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2,792,442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77,668,043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Ujitja dhe Kullimi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04240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50,643,659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1,173,320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240,503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5,471,000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57,528,482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Administrimi I Pyjeve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04260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4,920,495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873,617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556,000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6,350,112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lastRenderedPageBreak/>
              <w:t>Rrugët rurale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1,557,000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1,557,000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Rehabilitim Pallatet Qytetit Krumë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1,698,000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1,698,000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Shpërblim Këshilltarësh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04580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5,858,056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5,858,056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Strehimi dhe Urbanistika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06180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300,000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        300,000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Shërbimet Publike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06260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9,700,000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37,526,184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5,763,739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10,650,000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63,639,923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Zhvillimi I Sportit, Arsim Kultura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08250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4,000,000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4,384,860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732,272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1,622,491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10,739,623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Arsimi parashkollor dhe ai 9-Vjeçarë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09120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21,967,783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3,926,297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7,330,000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33,224,080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Konvikti Kosova Krumë dhe punonjës mbështetës Arsimi Parauniversitare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09230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7,232,141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1,213,463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6,</w:t>
            </w:r>
            <w:r>
              <w:rPr>
                <w:rFonts w:ascii="Agency FB" w:hAnsi="Agency FB"/>
                <w:bCs/>
                <w:sz w:val="16"/>
                <w:szCs w:val="16"/>
              </w:rPr>
              <w:t>655</w:t>
            </w: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1,</w:t>
            </w:r>
            <w:r>
              <w:rPr>
                <w:rFonts w:ascii="Agency FB" w:hAnsi="Agency FB"/>
                <w:bCs/>
                <w:sz w:val="16"/>
                <w:szCs w:val="16"/>
              </w:rPr>
              <w:t>77</w:t>
            </w: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16,870,604 </w:t>
            </w:r>
          </w:p>
        </w:tc>
      </w:tr>
      <w:tr w:rsidR="0090696E" w:rsidRPr="00A7759A" w:rsidTr="00D23112">
        <w:trPr>
          <w:trHeight w:val="25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color w:val="000000"/>
                <w:sz w:val="16"/>
                <w:szCs w:val="16"/>
              </w:rPr>
            </w:pPr>
            <w:r w:rsidRPr="00A7759A">
              <w:rPr>
                <w:rFonts w:ascii="Agency FB" w:hAnsi="Agency FB" w:cs="Tahoma"/>
                <w:iCs/>
                <w:color w:val="000000"/>
                <w:sz w:val="16"/>
                <w:szCs w:val="16"/>
              </w:rPr>
              <w:t>Shërbimi I Mbrojtjes nga Zjarri dhe Shpëtimi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>10910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10,104,000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1,701,000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6,920,000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bCs/>
                <w:sz w:val="16"/>
                <w:szCs w:val="16"/>
              </w:rPr>
            </w:pPr>
            <w:r w:rsidRPr="00A7759A">
              <w:rPr>
                <w:rFonts w:ascii="Agency FB" w:hAnsi="Agency FB"/>
                <w:bCs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   21,725,000 </w:t>
            </w:r>
          </w:p>
        </w:tc>
      </w:tr>
      <w:tr w:rsidR="0090696E" w:rsidRPr="00A7759A" w:rsidTr="00D23112">
        <w:trPr>
          <w:trHeight w:val="225"/>
          <w:jc w:val="center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90,546,828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120,122,189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20,214,630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58,672,834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1,810,000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2,792,442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3,000,000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A7759A" w:rsidRDefault="0090696E" w:rsidP="00D23112">
            <w:pPr>
              <w:jc w:val="right"/>
              <w:rPr>
                <w:rFonts w:ascii="Agency FB" w:hAnsi="Agency FB"/>
                <w:sz w:val="16"/>
                <w:szCs w:val="16"/>
              </w:rPr>
            </w:pPr>
            <w:r w:rsidRPr="00A7759A">
              <w:rPr>
                <w:rFonts w:ascii="Agency FB" w:hAnsi="Agency FB"/>
                <w:sz w:val="16"/>
                <w:szCs w:val="16"/>
              </w:rPr>
              <w:t xml:space="preserve">          297,158,923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p w:rsidR="0090696E" w:rsidRPr="007F6175" w:rsidRDefault="0090696E" w:rsidP="0090696E">
      <w:pPr>
        <w:ind w:firstLine="720"/>
        <w:jc w:val="both"/>
        <w:rPr>
          <w:rFonts w:ascii="Book Antiqua" w:hAnsi="Book Antiqua"/>
        </w:rPr>
      </w:pPr>
      <w:r w:rsidRPr="007F6175">
        <w:rPr>
          <w:rFonts w:ascii="Book Antiqua" w:hAnsi="Book Antiqua"/>
        </w:rPr>
        <w:t>Të  ardhurat   vendore  të  trash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guara  nga  viti  2016  dhe  ato  të  planifikuara  për  tu  realizuar  gjatë vitit  2017, zënë  13% të buxhetit local ku k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shilli mer vendim.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r w:rsidRPr="007F6175">
        <w:rPr>
          <w:rFonts w:ascii="Book Antiqua" w:hAnsi="Book Antiqua"/>
        </w:rPr>
        <w:t>Transferta e pakusht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zuar e trash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guar nga viti 2016 dhe transferta d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rguar p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 vitin 2017 sipas ligjit Nr.130, dat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15.12.2016 “P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r buxhetin e vitit 2017” z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87% t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 xml:space="preserve"> buxhetit lokal ku k</w:t>
      </w:r>
      <w:r>
        <w:rPr>
          <w:rFonts w:ascii="Book Antiqua" w:hAnsi="Book Antiqua"/>
        </w:rPr>
        <w:t>ë</w:t>
      </w:r>
      <w:r w:rsidRPr="007F6175">
        <w:rPr>
          <w:rFonts w:ascii="Book Antiqua" w:hAnsi="Book Antiqua"/>
        </w:rPr>
        <w:t>shilli mer vendim.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Në formë grafiku si më poshtë.</w:t>
      </w:r>
      <w:proofErr w:type="gramEnd"/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7620</wp:posOffset>
            </wp:positionV>
            <wp:extent cx="5446395" cy="2393315"/>
            <wp:effectExtent l="0" t="0" r="0" b="0"/>
            <wp:wrapSquare wrapText="bothSides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4A7D9E" w:rsidRPr="00E84E4C" w:rsidRDefault="004A7D9E" w:rsidP="004A7D9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4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90696E" w:rsidRPr="000E5ADA" w:rsidRDefault="0090696E" w:rsidP="004A7D9E">
      <w:pPr>
        <w:ind w:firstLine="72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lastRenderedPageBreak/>
        <w:t>Fig.1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proofErr w:type="gramStart"/>
      <w:r w:rsidRPr="000E5ADA">
        <w:rPr>
          <w:rFonts w:ascii="Book Antiqua" w:hAnsi="Book Antiqua"/>
          <w:color w:val="000000" w:themeColor="text1"/>
        </w:rPr>
        <w:t xml:space="preserve">Të ardhurat vendore janë përllogaritur mbi bazen e ligjit nr.9632, datë 30.10.2006 “Për sistemin e taksave vendore”, me ndryshime me lgjin Nr.106/2013 “Për sistemin e taksave vendore”, si dhe ligjit Nr.181, date 28.12.2013 </w:t>
      </w:r>
      <w:r>
        <w:rPr>
          <w:rFonts w:ascii="Book Antiqua" w:hAnsi="Book Antiqua"/>
          <w:color w:val="000000" w:themeColor="text1"/>
        </w:rPr>
        <w:t>“</w:t>
      </w:r>
      <w:r w:rsidRPr="000E5ADA">
        <w:rPr>
          <w:rFonts w:ascii="Book Antiqua" w:hAnsi="Book Antiqua"/>
          <w:color w:val="000000" w:themeColor="text1"/>
        </w:rPr>
        <w:t>Për disa ndryshime në ligjin Nr.9632, date 30.10.2006” si dhe Udhëzimit Nr.32. date 31.12.2013.</w:t>
      </w:r>
      <w:proofErr w:type="gramEnd"/>
    </w:p>
    <w:p w:rsidR="0090696E" w:rsidRPr="000E5ADA" w:rsidRDefault="0090696E" w:rsidP="0090696E">
      <w:pPr>
        <w:ind w:firstLine="720"/>
        <w:jc w:val="both"/>
        <w:rPr>
          <w:rFonts w:ascii="Book Antiqua" w:hAnsi="Book Antiqua"/>
        </w:rPr>
      </w:pPr>
      <w:proofErr w:type="gramStart"/>
      <w:r w:rsidRPr="000E5ADA">
        <w:rPr>
          <w:rFonts w:ascii="Book Antiqua" w:hAnsi="Book Antiqua"/>
        </w:rPr>
        <w:t>Shpenzimet për funksionet e veta.</w:t>
      </w:r>
      <w:proofErr w:type="gramEnd"/>
    </w:p>
    <w:p w:rsidR="0090696E" w:rsidRPr="000E5ADA" w:rsidRDefault="0090696E" w:rsidP="0090696E">
      <w:pPr>
        <w:ind w:firstLine="720"/>
        <w:jc w:val="both"/>
        <w:rPr>
          <w:rFonts w:ascii="Book Antiqua" w:hAnsi="Book Antiqua"/>
        </w:rPr>
      </w:pPr>
      <w:r w:rsidRPr="000E5ADA">
        <w:rPr>
          <w:rFonts w:ascii="Book Antiqua" w:hAnsi="Book Antiqua"/>
        </w:rPr>
        <w:t>Parashikimi i buxhetit të pavarur lokal për vitin 2017</w:t>
      </w:r>
      <w:r>
        <w:rPr>
          <w:rFonts w:ascii="Book Antiqua" w:hAnsi="Book Antiqua"/>
        </w:rPr>
        <w:t>do</w:t>
      </w:r>
      <w:r w:rsidRPr="000E5ADA">
        <w:rPr>
          <w:rFonts w:ascii="Book Antiqua" w:hAnsi="Book Antiqua"/>
        </w:rPr>
        <w:t>të përdoretnëpë</w:t>
      </w:r>
      <w:r>
        <w:rPr>
          <w:rFonts w:ascii="Book Antiqua" w:hAnsi="Book Antiqua"/>
        </w:rPr>
        <w:t xml:space="preserve">rputhje me akte ligjore dhe </w:t>
      </w:r>
      <w:r w:rsidRPr="000E5ADA">
        <w:rPr>
          <w:rFonts w:ascii="Book Antiqua" w:hAnsi="Book Antiqua"/>
        </w:rPr>
        <w:t>në</w:t>
      </w:r>
      <w:r>
        <w:rPr>
          <w:rFonts w:ascii="Book Antiqua" w:hAnsi="Book Antiqua"/>
        </w:rPr>
        <w:t>n</w:t>
      </w:r>
      <w:r w:rsidRPr="000E5ADA">
        <w:rPr>
          <w:rFonts w:ascii="Book Antiqua" w:hAnsi="Book Antiqua"/>
        </w:rPr>
        <w:t xml:space="preserve"> ligjore, udhëzimit të ministrit të Financave Nr.2, datë 06.02.2012 “Për procedurat standarte të zbatimit të buxhetit“</w:t>
      </w:r>
      <w:r>
        <w:rPr>
          <w:rFonts w:ascii="Book Antiqua" w:hAnsi="Book Antiqua"/>
        </w:rPr>
        <w:t>, si dhe udhëzimeve përkatëse që dalin gjatë përiudhës së zbatimit të buxhetit për vitin 2017.</w:t>
      </w:r>
    </w:p>
    <w:p w:rsidR="0090696E" w:rsidRPr="000E5ADA" w:rsidRDefault="0090696E" w:rsidP="0090696E">
      <w:pPr>
        <w:pStyle w:val="Default"/>
        <w:ind w:firstLine="720"/>
        <w:jc w:val="both"/>
        <w:rPr>
          <w:rFonts w:ascii="Book Antiqua" w:hAnsi="Book Antiqua"/>
          <w:color w:val="FF0000"/>
        </w:rPr>
      </w:pPr>
      <w:r w:rsidRPr="000E5ADA">
        <w:rPr>
          <w:rFonts w:ascii="Book Antiqua" w:hAnsi="Book Antiqua"/>
          <w:color w:val="auto"/>
          <w:lang w:val="en-US"/>
        </w:rPr>
        <w:t>Totali I buxhetit për vitin 2017</w:t>
      </w:r>
      <w:r>
        <w:rPr>
          <w:rFonts w:ascii="Book Antiqua" w:hAnsi="Book Antiqua"/>
          <w:color w:val="auto"/>
          <w:lang w:val="en-US"/>
        </w:rPr>
        <w:t>do</w:t>
      </w:r>
      <w:r w:rsidRPr="000E5ADA">
        <w:rPr>
          <w:rFonts w:ascii="Book Antiqua" w:hAnsi="Book Antiqua"/>
          <w:color w:val="auto"/>
          <w:lang w:val="en-US"/>
        </w:rPr>
        <w:t xml:space="preserve"> të përdoret në mbështetje 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</w:rPr>
        <w:t>ligjit Nr.</w:t>
      </w:r>
      <w:r w:rsidRPr="000E5ADA">
        <w:rPr>
          <w:rFonts w:ascii="Book Antiqua" w:hAnsi="Book Antiqua"/>
          <w:color w:val="auto"/>
          <w:lang w:val="en-US"/>
        </w:rPr>
        <w:t xml:space="preserve">139, </w:t>
      </w:r>
      <w:proofErr w:type="gramStart"/>
      <w:r w:rsidRPr="000E5ADA">
        <w:rPr>
          <w:rFonts w:ascii="Book Antiqua" w:hAnsi="Book Antiqua"/>
          <w:color w:val="auto"/>
          <w:lang w:val="en-US"/>
        </w:rPr>
        <w:t>dt</w:t>
      </w:r>
      <w:proofErr w:type="gramEnd"/>
      <w:r w:rsidRPr="000E5ADA">
        <w:rPr>
          <w:rFonts w:ascii="Book Antiqua" w:hAnsi="Book Antiqua"/>
          <w:color w:val="auto"/>
          <w:lang w:val="en-US"/>
        </w:rPr>
        <w:t>. 17.12.2015 "Per vetqeverisjen vendore" dhe ligjit nr.9936, date.26.06.2008 "Për menaxhimin e sistemit buxhetor në Republiken e Shqipërisë", janë planifikuar për vitin 2017, shpenzime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 pagat, kontributet e sigurimeve shoqërore,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r programet 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Aparatit 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Bashkis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Has (duke p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rfshir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k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tu tre nj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sit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 xml:space="preserve"> administrative Golaj, Fajza dhe Gjinaj), sh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rbimit Pyjor, sh</w:t>
      </w:r>
      <w:r>
        <w:rPr>
          <w:rFonts w:ascii="Book Antiqua" w:hAnsi="Book Antiqua"/>
          <w:color w:val="auto"/>
          <w:lang w:val="en-US"/>
        </w:rPr>
        <w:t>ë</w:t>
      </w:r>
      <w:r w:rsidRPr="000E5ADA">
        <w:rPr>
          <w:rFonts w:ascii="Book Antiqua" w:hAnsi="Book Antiqua"/>
          <w:color w:val="auto"/>
          <w:lang w:val="en-US"/>
        </w:rPr>
        <w:t>rbimet publike, sporti dhe kultura. Shpenzimet operative (mallra dhe sherbime tjera) për aparatin e Bashkisë Has duke përfshirë tre njësitë administ</w:t>
      </w:r>
      <w:r>
        <w:rPr>
          <w:rFonts w:ascii="Book Antiqua" w:hAnsi="Book Antiqua"/>
          <w:color w:val="auto"/>
          <w:lang w:val="en-US"/>
        </w:rPr>
        <w:t xml:space="preserve">rative Golaj, Fajza dhe Gjinaj, </w:t>
      </w:r>
      <w:r w:rsidRPr="000E5ADA">
        <w:rPr>
          <w:rFonts w:ascii="Book Antiqua" w:hAnsi="Book Antiqua"/>
          <w:color w:val="auto"/>
          <w:lang w:val="en-US"/>
        </w:rPr>
        <w:t>Policisë Bashkiake, Kulturës dhe Sportit, Shërbimeve publike, shërbimit në konviktinKosova Krumë, Shpërblim Këshilltarësh dhe Kryetarë Fshatrash, Arsimit parashkollor dhe atyre mbështetës, Arsimit parauniversitar, Shërbimi i Mbrojtjes nga Zjarri dhe Shpëtimi (PMNZSH), Administrimi I Pyjeve, Ujitja dhe Kullimi, emergjencat civile etj. Pagesat për ekzekutimin e vendimeve gjyqësore janë parashikuar sipas V.K.M. nr.335 date 02.06.1998 "Për procedurat për zbatimin e vendimeve gjyqësore për detyrimet që prekin buxhetin e shtetit". Fondi I veçantëështë ndarë dhe do të përdoret në përputhje me VKM-në Nr.</w:t>
      </w:r>
      <w:r w:rsidRPr="000E5ADA">
        <w:rPr>
          <w:rFonts w:ascii="Book Antiqua" w:hAnsi="Book Antiqua"/>
          <w:color w:val="auto"/>
        </w:rPr>
        <w:t xml:space="preserve">929, datë 17.11.2010 </w:t>
      </w:r>
      <w:r w:rsidRPr="00081553">
        <w:rPr>
          <w:rFonts w:ascii="Book Antiqua" w:hAnsi="Book Antiqua"/>
          <w:iCs/>
          <w:color w:val="auto"/>
        </w:rPr>
        <w:t>“Për krijimin dhe përdorimin e Fondit të veçantë”, i ndryshuar. Fondi për emergjencat civile është parashikuar në buxhetin e vitit 2017 me qëllim përballimin e situatave të mundshme emergjente bazuar në ligjin Nr.8756, datë 26.03.2001 “Për Emergjencat Civile” si dhe VKM-së Nr.329, datë 16.05.2012</w:t>
      </w:r>
      <w:r w:rsidRPr="000E5ADA">
        <w:rPr>
          <w:rFonts w:ascii="Book Antiqua" w:hAnsi="Book Antiqua"/>
          <w:i/>
          <w:iCs/>
          <w:color w:val="auto"/>
        </w:rPr>
        <w:t xml:space="preserve"> “</w:t>
      </w:r>
      <w:r>
        <w:rPr>
          <w:rFonts w:ascii="Book Antiqua" w:hAnsi="Book Antiqua"/>
        </w:rPr>
        <w:t>P</w:t>
      </w:r>
      <w:r w:rsidRPr="000E5ADA">
        <w:rPr>
          <w:rFonts w:ascii="Book Antiqua" w:hAnsi="Book Antiqua"/>
        </w:rPr>
        <w:t>ër kriteret dhe procedurat e dhënies së ndihmës shtetërore financiare për mbulimin e dëmeve të shkaktuara nga fatkeqësi natyrore ose fatkeqësi të tjera të shkaktuara nga veprimtaria njerëzore</w:t>
      </w:r>
      <w:r>
        <w:rPr>
          <w:rFonts w:ascii="Book Antiqua" w:hAnsi="Book Antiqua"/>
        </w:rPr>
        <w:t>”</w:t>
      </w:r>
      <w:r w:rsidRPr="000E5ADA">
        <w:rPr>
          <w:rFonts w:ascii="Book Antiqua" w:hAnsi="Book Antiqua"/>
          <w:i/>
          <w:iCs/>
          <w:color w:val="auto"/>
        </w:rPr>
        <w:t>.</w:t>
      </w:r>
    </w:p>
    <w:p w:rsidR="0090696E" w:rsidRPr="008F4021" w:rsidRDefault="0090696E" w:rsidP="0090696E">
      <w:pPr>
        <w:ind w:firstLine="720"/>
        <w:jc w:val="both"/>
        <w:rPr>
          <w:rFonts w:ascii="Book Antiqua" w:hAnsi="Book Antiqua"/>
        </w:rPr>
      </w:pPr>
      <w:r w:rsidRPr="00B94B87">
        <w:rPr>
          <w:rFonts w:ascii="Book Antiqua" w:hAnsi="Book Antiqua"/>
        </w:rPr>
        <w:t>Jan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planifikuar fonde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shlyerjen e detyrimeve t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prapambetura gjat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 vitit 2017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Vendime Gjyq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sore p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>n 2,000,000 lek</w:t>
      </w:r>
      <w:r>
        <w:rPr>
          <w:rFonts w:ascii="Book Antiqua" w:hAnsi="Book Antiqua"/>
        </w:rPr>
        <w:t>ë</w:t>
      </w:r>
      <w:r w:rsidRPr="00B94B87">
        <w:rPr>
          <w:rFonts w:ascii="Book Antiqua" w:hAnsi="Book Antiqua"/>
        </w:rPr>
        <w:t xml:space="preserve">, planifikimi për  ekzekutimin e  këtyre  vendimeve  është  bërë  në  përputhje me  V.K.M. nr. 335, date, 02.06.1998  “Për procedurat për  zbatimin e  vendimeve  gjyqësore  për  detyrimet  që  prekin buxhetin e  shtetit“, </w:t>
      </w:r>
      <w:r w:rsidRPr="008F4021">
        <w:rPr>
          <w:rFonts w:ascii="Book Antiqua" w:hAnsi="Book Antiqua"/>
        </w:rPr>
        <w:t>Supervizim infrastruktura Faza e I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n 500,000 lek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, detyrim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rikonstruksion rruga fshatit Vlahen p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r shum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>n 340,000 mij</w:t>
      </w:r>
      <w:r>
        <w:rPr>
          <w:rFonts w:ascii="Book Antiqua" w:hAnsi="Book Antiqua"/>
        </w:rPr>
        <w:t>ë</w:t>
      </w:r>
      <w:r w:rsidRPr="008F4021">
        <w:rPr>
          <w:rFonts w:ascii="Book Antiqua" w:hAnsi="Book Antiqua"/>
        </w:rPr>
        <w:t xml:space="preserve"> lek</w:t>
      </w:r>
      <w:r>
        <w:rPr>
          <w:rFonts w:ascii="Book Antiqua" w:hAnsi="Book Antiqua"/>
        </w:rPr>
        <w:t>, detyrim për supervizim shkolla 9-vjeçare Helshan për shumën 151,200 lekë</w:t>
      </w:r>
      <w:r w:rsidRPr="008F4021">
        <w:rPr>
          <w:rFonts w:ascii="Book Antiqua" w:hAnsi="Book Antiqua"/>
        </w:rPr>
        <w:t xml:space="preserve">. </w:t>
      </w:r>
    </w:p>
    <w:p w:rsidR="0090696E" w:rsidRDefault="0090696E" w:rsidP="0090696E">
      <w:pPr>
        <w:jc w:val="center"/>
        <w:rPr>
          <w:rFonts w:ascii="Book Antiqua" w:hAnsi="Book Antiqua"/>
          <w:lang w:val="sq-AL"/>
        </w:rPr>
      </w:pPr>
      <w:r w:rsidRPr="007B466B">
        <w:rPr>
          <w:rFonts w:ascii="Book Antiqua" w:hAnsi="Book Antiqua"/>
          <w:lang w:val="sq-AL"/>
        </w:rPr>
        <w:t>PËRMBLEDHËSE SIPAS ZËRAVE ARTIKULL TË SHPENZIMEVE PËR VITIN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474"/>
        <w:gridCol w:w="1283"/>
        <w:gridCol w:w="2319"/>
      </w:tblGrid>
      <w:tr w:rsidR="0090696E" w:rsidRPr="008B64EB" w:rsidTr="00D23112">
        <w:trPr>
          <w:trHeight w:val="645"/>
        </w:trPr>
        <w:tc>
          <w:tcPr>
            <w:tcW w:w="26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Artikulli. 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 xml:space="preserve"> Shuma 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1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Investime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231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90696E" w:rsidRPr="008B64EB" w:rsidRDefault="0090696E" w:rsidP="00D23112">
            <w:pPr>
              <w:jc w:val="right"/>
            </w:pPr>
            <w:r>
              <w:t>90,546,828.0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2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600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90696E" w:rsidRPr="008B64EB" w:rsidRDefault="0090696E" w:rsidP="00D23112">
            <w:pPr>
              <w:jc w:val="right"/>
            </w:pPr>
            <w:r>
              <w:t>120,122,189</w:t>
            </w:r>
            <w:r w:rsidRPr="008B64EB">
              <w:t>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3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Sigurime Shoqerore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601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90696E" w:rsidRPr="008B64EB" w:rsidRDefault="0090696E" w:rsidP="00D23112">
            <w:pPr>
              <w:jc w:val="right"/>
            </w:pPr>
            <w:r>
              <w:t>20,214,630</w:t>
            </w:r>
            <w:r w:rsidRPr="008B64EB">
              <w:t>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lastRenderedPageBreak/>
              <w:t>4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Shpenzime Operative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 w:cs="Tahoma"/>
              </w:rPr>
              <w:t>602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90696E" w:rsidRPr="008B64EB" w:rsidRDefault="0090696E" w:rsidP="00D23112">
            <w:pPr>
              <w:jc w:val="right"/>
            </w:pPr>
            <w:r>
              <w:t>58,672,834</w:t>
            </w:r>
            <w:r w:rsidRPr="008B64EB">
              <w:t>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5 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Transferta p</w:t>
            </w:r>
            <w:r>
              <w:rPr>
                <w:rFonts w:ascii="Book Antiqua" w:hAnsi="Book Antiqua"/>
              </w:rPr>
              <w:t>ë</w:t>
            </w:r>
            <w:r w:rsidRPr="008B64EB">
              <w:rPr>
                <w:rFonts w:ascii="Book Antiqua" w:hAnsi="Book Antiqua"/>
              </w:rPr>
              <w:t>rkujdesje sociale etj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606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90696E" w:rsidRPr="008B64EB" w:rsidRDefault="0090696E" w:rsidP="00D23112">
            <w:pPr>
              <w:jc w:val="right"/>
            </w:pPr>
            <w:r>
              <w:t>1,810,000</w:t>
            </w:r>
            <w:r w:rsidRPr="008B64EB">
              <w:t>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Fond Rezerve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699</w:t>
            </w:r>
          </w:p>
        </w:tc>
        <w:tc>
          <w:tcPr>
            <w:tcW w:w="1211" w:type="pct"/>
            <w:shd w:val="clear" w:color="auto" w:fill="auto"/>
            <w:hideMark/>
          </w:tcPr>
          <w:p w:rsidR="0090696E" w:rsidRPr="00CB1E10" w:rsidRDefault="0090696E" w:rsidP="00D23112">
            <w:pPr>
              <w:jc w:val="right"/>
            </w:pPr>
            <w:r>
              <w:t>2,792,442</w:t>
            </w:r>
            <w:r w:rsidRPr="00CB1E10">
              <w:t>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7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Fond Kontigjence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699</w:t>
            </w:r>
          </w:p>
        </w:tc>
        <w:tc>
          <w:tcPr>
            <w:tcW w:w="1211" w:type="pct"/>
            <w:shd w:val="clear" w:color="auto" w:fill="auto"/>
            <w:hideMark/>
          </w:tcPr>
          <w:p w:rsidR="0090696E" w:rsidRPr="00CB1E10" w:rsidRDefault="0090696E" w:rsidP="00D23112">
            <w:pPr>
              <w:jc w:val="right"/>
            </w:pPr>
            <w:r w:rsidRPr="00CB1E10">
              <w:t>3,</w:t>
            </w:r>
            <w:r>
              <w:t>0</w:t>
            </w:r>
            <w:r w:rsidRPr="00CB1E10">
              <w:t>00,000.0</w:t>
            </w:r>
          </w:p>
        </w:tc>
      </w:tr>
      <w:tr w:rsidR="0090696E" w:rsidRPr="008B64EB" w:rsidTr="00D23112">
        <w:trPr>
          <w:trHeight w:val="330"/>
        </w:trPr>
        <w:tc>
          <w:tcPr>
            <w:tcW w:w="26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 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</w:rPr>
            </w:pPr>
            <w:r w:rsidRPr="008B64EB">
              <w:rPr>
                <w:rFonts w:ascii="Book Antiqua" w:hAnsi="Book Antiqua"/>
              </w:rPr>
              <w:t>Totali Leke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rPr>
                <w:rFonts w:ascii="Book Antiqua" w:hAnsi="Book Antiqua"/>
                <w:i/>
                <w:iCs/>
              </w:rPr>
            </w:pPr>
            <w:r w:rsidRPr="008B64EB">
              <w:rPr>
                <w:rFonts w:ascii="Book Antiqua" w:hAnsi="Book Antiqua"/>
                <w:i/>
                <w:iCs/>
              </w:rPr>
              <w:t> 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0696E" w:rsidRPr="008B64E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297,158,923</w:t>
            </w:r>
            <w:r w:rsidRPr="008B64EB"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</w:rPr>
      </w:pPr>
    </w:p>
    <w:p w:rsidR="0090696E" w:rsidRPr="00523A56" w:rsidRDefault="0090696E" w:rsidP="0090696E">
      <w:pPr>
        <w:ind w:firstLine="720"/>
        <w:jc w:val="both"/>
        <w:rPr>
          <w:rFonts w:ascii="Book Antiqua" w:hAnsi="Book Antiqua"/>
        </w:rPr>
      </w:pPr>
      <w:r w:rsidRPr="00523A56">
        <w:rPr>
          <w:rFonts w:ascii="Book Antiqua" w:hAnsi="Book Antiqua"/>
        </w:rPr>
        <w:t>Transferta e pakushtëzuar e planifikuar për vitin 2017, sipas këtij vendimi struktura buxhetore për ç'do aktivitet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BashkisëHas, si më poshtë:</w:t>
      </w:r>
    </w:p>
    <w:tbl>
      <w:tblPr>
        <w:tblW w:w="5000" w:type="pct"/>
        <w:tblLook w:val="04A0"/>
      </w:tblPr>
      <w:tblGrid>
        <w:gridCol w:w="493"/>
        <w:gridCol w:w="3156"/>
        <w:gridCol w:w="785"/>
        <w:gridCol w:w="787"/>
        <w:gridCol w:w="781"/>
        <w:gridCol w:w="868"/>
        <w:gridCol w:w="2706"/>
      </w:tblGrid>
      <w:tr w:rsidR="0090696E" w:rsidRPr="00A9102E" w:rsidTr="00D23112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96E" w:rsidRPr="00A9102E" w:rsidRDefault="0090696E" w:rsidP="00D23112">
            <w:pPr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Aparati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Gr.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Tit. 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Kap.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Art. 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r w:rsidRPr="00A9102E">
              <w:t>Investime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231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>
              <w:t>5,670,052.0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r w:rsidRPr="00A9102E">
              <w:t>Paga dhe shtesa mbi page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600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 w:rsidRPr="00A9102E">
              <w:t>20,000,000.0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r w:rsidRPr="00A9102E">
              <w:t>Sigurime shoqerore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601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 w:rsidRPr="00A9102E">
              <w:t>5,763,739.0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r w:rsidRPr="00A9102E">
              <w:t xml:space="preserve">Mallra e sherbime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602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>
              <w:t>9,470,817.0</w:t>
            </w:r>
          </w:p>
        </w:tc>
      </w:tr>
      <w:tr w:rsidR="0090696E" w:rsidRPr="00A9102E" w:rsidTr="00D23112">
        <w:trPr>
          <w:trHeight w:val="276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A9102E">
              <w:rPr>
                <w:rFonts w:ascii="Book Antiqua" w:hAnsi="Book Antiqua" w:cs="Tahoma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r w:rsidRPr="00A9102E">
              <w:t>Transferta te tjera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01110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center"/>
            </w:pPr>
            <w:r w:rsidRPr="00A9102E">
              <w:t>604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 w:rsidRPr="00A9102E">
              <w:t>0</w:t>
            </w:r>
          </w:p>
        </w:tc>
      </w:tr>
      <w:tr w:rsidR="0090696E" w:rsidRPr="00A9102E" w:rsidTr="00D23112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Fond Rezerve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01110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609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696E" w:rsidRPr="00A9102E" w:rsidRDefault="0090696E" w:rsidP="00D23112">
            <w:pPr>
              <w:jc w:val="right"/>
            </w:pPr>
            <w:r w:rsidRPr="00A9102E">
              <w:t>2,792,442.0</w:t>
            </w:r>
          </w:p>
        </w:tc>
      </w:tr>
      <w:tr w:rsidR="0090696E" w:rsidRPr="00A9102E" w:rsidTr="00D23112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Fond Kontigjence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01110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696E" w:rsidRPr="00A9102E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609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696E" w:rsidRPr="00A9102E" w:rsidRDefault="0090696E" w:rsidP="00D23112">
            <w:pPr>
              <w:jc w:val="right"/>
            </w:pPr>
            <w:r w:rsidRPr="00A9102E">
              <w:t>3,000,000.0</w:t>
            </w:r>
          </w:p>
        </w:tc>
      </w:tr>
      <w:tr w:rsidR="0090696E" w:rsidRPr="00A9102E" w:rsidTr="00D23112">
        <w:trPr>
          <w:trHeight w:val="288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rPr>
                <w:rFonts w:ascii="Book Antiqua" w:hAnsi="Book Antiqua" w:cs="Tahoma"/>
                <w:bCs/>
                <w:iCs/>
              </w:rPr>
            </w:pPr>
            <w:r w:rsidRPr="00A9102E">
              <w:rPr>
                <w:rFonts w:ascii="Book Antiqua" w:hAnsi="Book Antiqua" w:cs="Tahoma"/>
                <w:bCs/>
                <w:iCs/>
              </w:rPr>
              <w:t>Totali Leke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A9102E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696E" w:rsidRPr="00A9102E" w:rsidRDefault="0090696E" w:rsidP="00D23112">
            <w:pPr>
              <w:jc w:val="right"/>
            </w:pPr>
            <w:r>
              <w:t>46,697,050.0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 w:cs="Calibri"/>
          <w:color w:val="FF0000"/>
          <w:lang w:val="sq-AL"/>
        </w:rPr>
      </w:pPr>
    </w:p>
    <w:p w:rsidR="0090696E" w:rsidRPr="00665F64" w:rsidRDefault="0090696E" w:rsidP="0090696E">
      <w:pPr>
        <w:jc w:val="both"/>
        <w:rPr>
          <w:rFonts w:ascii="Book Antiqua" w:hAnsi="Book Antiqua"/>
          <w:lang w:val="sq-AL"/>
        </w:rPr>
      </w:pPr>
      <w:r w:rsidRPr="00665F64">
        <w:rPr>
          <w:rFonts w:ascii="Book Antiqua" w:hAnsi="Book Antiqua"/>
          <w:lang w:val="sq-AL"/>
        </w:rPr>
        <w:t>N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 xml:space="preserve"> planifikimin e shpenzimeve p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>r investime p</w:t>
      </w:r>
      <w:r>
        <w:rPr>
          <w:rFonts w:ascii="Book Antiqua" w:hAnsi="Book Antiqua"/>
          <w:lang w:val="sq-AL"/>
        </w:rPr>
        <w:t xml:space="preserve">ër vitin 2017 </w:t>
      </w:r>
      <w:r w:rsidRPr="00665F64">
        <w:rPr>
          <w:rFonts w:ascii="Book Antiqua" w:hAnsi="Book Antiqua"/>
          <w:lang w:val="sq-AL"/>
        </w:rPr>
        <w:t>si m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 xml:space="preserve"> posht</w:t>
      </w:r>
      <w:r>
        <w:rPr>
          <w:rFonts w:ascii="Book Antiqua" w:hAnsi="Book Antiqua"/>
          <w:lang w:val="sq-AL"/>
        </w:rPr>
        <w:t>ë</w:t>
      </w:r>
      <w:r w:rsidRPr="00665F64">
        <w:rPr>
          <w:rFonts w:ascii="Book Antiqua" w:hAnsi="Book Antiqua"/>
          <w:lang w:val="sq-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136"/>
        <w:gridCol w:w="1400"/>
        <w:gridCol w:w="1542"/>
      </w:tblGrid>
      <w:tr w:rsidR="0090696E" w:rsidRPr="00162ECF" w:rsidTr="00D23112">
        <w:trPr>
          <w:trHeight w:val="630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 xml:space="preserve">Nr 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center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 xml:space="preserve">Emertimi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center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Nen/Artik.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162ECF">
              <w:rPr>
                <w:rFonts w:asciiTheme="majorHAnsi" w:hAnsiTheme="majorHAnsi"/>
                <w:i/>
                <w:iCs/>
              </w:rPr>
              <w:t xml:space="preserve"> Shuma ne leke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1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Studime projektime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2302100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955,869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Detyrim Ndertim Oborri I Shkolles Helshan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2312103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-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Detyrim Rruga Vlahen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2313600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340,000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Kolaudim Objekti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500,000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Supervizim Punimesh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1,000,000 </w:t>
            </w:r>
          </w:p>
        </w:tc>
      </w:tr>
      <w:tr w:rsidR="0090696E" w:rsidRPr="00162ECF" w:rsidTr="00D23112">
        <w:trPr>
          <w:trHeight w:val="94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2313600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-  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Paisje te ndryshme Zyre dhe kompjuterike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1,800,000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 w:cs="Tahoma"/>
              </w:rPr>
              <w:lastRenderedPageBreak/>
              <w:t>8</w:t>
            </w:r>
          </w:p>
        </w:tc>
        <w:tc>
          <w:tcPr>
            <w:tcW w:w="3204" w:type="pct"/>
            <w:shd w:val="clear" w:color="auto" w:fill="auto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Blerje Gjeneratori</w:t>
            </w:r>
          </w:p>
        </w:tc>
        <w:tc>
          <w:tcPr>
            <w:tcW w:w="731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2319999</w:t>
            </w:r>
          </w:p>
        </w:tc>
        <w:tc>
          <w:tcPr>
            <w:tcW w:w="805" w:type="pct"/>
            <w:shd w:val="clear" w:color="auto" w:fill="auto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-  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9</w:t>
            </w:r>
          </w:p>
        </w:tc>
        <w:tc>
          <w:tcPr>
            <w:tcW w:w="3204" w:type="pct"/>
            <w:shd w:val="clear" w:color="auto" w:fill="auto"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Shpron</w:t>
            </w:r>
            <w:r>
              <w:rPr>
                <w:rFonts w:asciiTheme="majorHAnsi" w:hAnsiTheme="majorHAnsi"/>
              </w:rPr>
              <w:t>ë</w:t>
            </w:r>
            <w:r w:rsidRPr="00162ECF">
              <w:rPr>
                <w:rFonts w:asciiTheme="majorHAnsi" w:hAnsiTheme="majorHAnsi"/>
              </w:rPr>
              <w:t xml:space="preserve">sim </w:t>
            </w:r>
            <w:r>
              <w:rPr>
                <w:rFonts w:asciiTheme="majorHAnsi" w:hAnsiTheme="majorHAnsi"/>
              </w:rPr>
              <w:t>p</w:t>
            </w:r>
            <w:r w:rsidRPr="00162ECF">
              <w:rPr>
                <w:rFonts w:asciiTheme="majorHAnsi" w:hAnsiTheme="majorHAnsi"/>
              </w:rPr>
              <w:t>ër interes Publik</w:t>
            </w:r>
          </w:p>
        </w:tc>
        <w:tc>
          <w:tcPr>
            <w:tcW w:w="731" w:type="pct"/>
            <w:shd w:val="clear" w:color="auto" w:fill="auto"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2310500</w:t>
            </w:r>
          </w:p>
        </w:tc>
        <w:tc>
          <w:tcPr>
            <w:tcW w:w="805" w:type="pct"/>
            <w:shd w:val="clear" w:color="auto" w:fill="auto"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 xml:space="preserve"> 1,074,183 </w:t>
            </w:r>
          </w:p>
        </w:tc>
      </w:tr>
      <w:tr w:rsidR="0090696E" w:rsidRPr="00162ECF" w:rsidTr="00D23112">
        <w:trPr>
          <w:trHeight w:val="315"/>
        </w:trPr>
        <w:tc>
          <w:tcPr>
            <w:tcW w:w="260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 </w:t>
            </w:r>
          </w:p>
        </w:tc>
        <w:tc>
          <w:tcPr>
            <w:tcW w:w="3204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Totali Leke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 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90696E" w:rsidRPr="00162ECF" w:rsidRDefault="0090696E" w:rsidP="00D23112">
            <w:pPr>
              <w:jc w:val="right"/>
              <w:rPr>
                <w:rFonts w:asciiTheme="majorHAnsi" w:hAnsiTheme="majorHAnsi"/>
              </w:rPr>
            </w:pPr>
            <w:r w:rsidRPr="00162ECF">
              <w:rPr>
                <w:rFonts w:asciiTheme="majorHAnsi" w:hAnsiTheme="majorHAnsi"/>
              </w:rPr>
              <w:t>5,670,052.0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</w:rPr>
      </w:pPr>
    </w:p>
    <w:p w:rsidR="0090696E" w:rsidRPr="001B1C54" w:rsidRDefault="0090696E" w:rsidP="0090696E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t>Planifikimi për shpenzime operative në art</w:t>
      </w:r>
      <w:r>
        <w:rPr>
          <w:rFonts w:ascii="Book Antiqua" w:hAnsi="Book Antiqua"/>
        </w:rPr>
        <w:t>ikullin</w:t>
      </w:r>
      <w:r w:rsidRPr="001B1C54">
        <w:rPr>
          <w:rFonts w:ascii="Book Antiqua" w:hAnsi="Book Antiqua"/>
        </w:rPr>
        <w:t xml:space="preserve"> 602 “Mallra dhe  shërbime tjera“, Ku  janë  përfshirë  për c’do aktivitet  të  Bashkisë Has, si </w:t>
      </w:r>
      <w:r>
        <w:rPr>
          <w:rFonts w:ascii="Book Antiqua" w:hAnsi="Book Antiqua"/>
        </w:rPr>
        <w:t xml:space="preserve"> mallra dhe  shërbime, energji</w:t>
      </w:r>
      <w:r w:rsidRPr="001B1C54">
        <w:rPr>
          <w:rFonts w:ascii="Book Antiqua" w:hAnsi="Book Antiqua"/>
        </w:rPr>
        <w:t xml:space="preserve"> elektrike, Ujë, Tel, Fax, shërbime postare, internet, shpenzime udh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timi, karburante p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 27,500 litra, pjesë kembimi, siguracion mjeti, mirembajtje ndërtese, pajisje të policisë dhe materiale, shërbime mbajtje sistemit kompjuterik, pritje dhe percjellje delegacioneve te huaja,  blerje mat</w:t>
      </w:r>
      <w:r>
        <w:rPr>
          <w:rFonts w:ascii="Book Antiqua" w:hAnsi="Book Antiqua"/>
        </w:rPr>
        <w:t>e</w:t>
      </w:r>
      <w:r w:rsidRPr="001B1C54">
        <w:rPr>
          <w:rFonts w:ascii="Book Antiqua" w:hAnsi="Book Antiqua"/>
        </w:rPr>
        <w:t>riale, kancelari, matriale per  pastrim dhe  sherbim, furnizime me  matriale tjera zyre, të gjitha këto janë  planifikuar duke  u  bazuar në  realizimin faktit të  këtyre shpenzimeve për  vitin 2016 dhe k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rkesat p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>r vitin 2017.</w:t>
      </w:r>
    </w:p>
    <w:p w:rsidR="0090696E" w:rsidRPr="001B1C54" w:rsidRDefault="0090696E" w:rsidP="0090696E">
      <w:pPr>
        <w:ind w:firstLine="720"/>
        <w:jc w:val="both"/>
        <w:rPr>
          <w:rFonts w:ascii="Book Antiqua" w:hAnsi="Book Antiqua"/>
        </w:rPr>
      </w:pPr>
      <w:r w:rsidRPr="001B1C54">
        <w:rPr>
          <w:rFonts w:ascii="Book Antiqua" w:hAnsi="Book Antiqua"/>
        </w:rPr>
        <w:t>Fondi  i  pagave dhe  sigurimeve shoqerore  është  planifikuar, sipas strukturës  organike për vitin 2017, punonjës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personelit administrativ duke përfshirë tre njësitë administrative Golaj, </w:t>
      </w:r>
      <w:r>
        <w:rPr>
          <w:rFonts w:ascii="Book Antiqua" w:hAnsi="Book Antiqua"/>
        </w:rPr>
        <w:t>F</w:t>
      </w:r>
      <w:r w:rsidRPr="001B1C54">
        <w:rPr>
          <w:rFonts w:ascii="Book Antiqua" w:hAnsi="Book Antiqua"/>
        </w:rPr>
        <w:t>ajza dhe Gjinaj, punonjës të Policisë Bashkiake, punonjës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Sektorit 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Shërbimeve (duke përfshirë punonjësit e mirmbajtjes së rrugëve rurale), punonjës Sektori i Kulturës dhe Sektori managjimit të turizmit, zhvillimit rural dhe Sportit dhe punonjës të personelit të shërbimit në konviktin “Kosova” Krumë, në t</w:t>
      </w:r>
      <w:r>
        <w:rPr>
          <w:rFonts w:ascii="Book Antiqua" w:hAnsi="Book Antiqua"/>
        </w:rPr>
        <w:t>otal fondi i pagave</w:t>
      </w:r>
      <w:r w:rsidRPr="001B1C54">
        <w:rPr>
          <w:rFonts w:ascii="Book Antiqua" w:hAnsi="Book Antiqua"/>
        </w:rPr>
        <w:t xml:space="preserve"> dhe sigurimeve shoqerore për vitin 2017 është planifikuar për </w:t>
      </w:r>
      <w:r>
        <w:rPr>
          <w:rFonts w:ascii="Book Antiqua" w:hAnsi="Book Antiqua"/>
        </w:rPr>
        <w:t>162</w:t>
      </w:r>
      <w:r w:rsidRPr="001B1C54">
        <w:rPr>
          <w:rFonts w:ascii="Book Antiqua" w:hAnsi="Book Antiqua"/>
        </w:rPr>
        <w:t xml:space="preserve"> punonjës. Pagat për punonjësit e pushtetit vendor janë llogaritur duke u bazuar në V.K.M. Nr.165, datë 02.03.2016, “Për grupimin e njësive të vetëqeverisjes vendore, për efekt page, dhe caktimin e kufijve të pagave të funksionarëve të zgjedhur e të emëruar, të nëpunësve civilë e të punonjësve administrativë të njësive të vetëqeverisjes vendore”, VKM Nr.610, 24.07.2013 Për disa ndryshime dhe shtesa në vendimin Nr.717, datë 23.06.2009 "Për pagat e punonjësve mbështetës të institucioneve buxhetore" të ndryshuar, VKM Nr.624, datë 24.07.2013 Për një ndryshim në vendimin Nr.194, datë 22.04.1999 të Këshillit të Ministrave "Për miratimin e strukturës së pagës së punonjësve mësimorë në arsimin parauniversitar", të ndryshuar.</w:t>
      </w:r>
    </w:p>
    <w:p w:rsidR="0090696E" w:rsidRPr="00E909BD" w:rsidRDefault="0090696E" w:rsidP="0090696E">
      <w:pPr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>Në  planifikimin  e  shpenzimeve për aparatin për  mallra dhe shërbime tjera në artikullin 602  për  vitin 2017, shpenzimet në zërat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005"/>
        <w:gridCol w:w="1337"/>
        <w:gridCol w:w="1748"/>
      </w:tblGrid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vAlign w:val="center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:rsidR="0090696E" w:rsidRPr="00317C9B" w:rsidRDefault="0090696E" w:rsidP="00D23112">
            <w:pPr>
              <w:jc w:val="center"/>
              <w:rPr>
                <w:rFonts w:ascii="Book Antiqua" w:hAnsi="Book Antiqua"/>
              </w:rPr>
            </w:pPr>
            <w:r w:rsidRPr="00317C9B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90696E" w:rsidRPr="00317C9B" w:rsidRDefault="0090696E" w:rsidP="00D23112">
            <w:pPr>
              <w:jc w:val="center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Nen/Artik.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90696E" w:rsidRPr="00317C9B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317C9B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Kancelari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Materiale per Pastrim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150,000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80,000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Blerje Dokumentacioni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6020500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Energji Elektrike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6022001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900,000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Uje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6022002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300,000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Telefon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6022003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160,000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 Interneti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6022003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300,000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Komision Poste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6022004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1,200,000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Lende Djegese gaz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6022005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Komisione Bankare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6022007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-  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Sherbime te printimit dhe publikimit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6022010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Te tjera sherbime (regjistrim pronash)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Sherbime te tjera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6022099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lastRenderedPageBreak/>
              <w:t>17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Karburant e Vajra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1,000,000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Pjese Kembimi Makina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6023200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19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6023900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Udhetimi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6024100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1,500,000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500,000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23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6025500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6025600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mirembajtje paisje zyre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6025800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100,000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26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per kompensim per Shpronesim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6027300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5,817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27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bonus qeraje detyrim 2016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6026999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25,000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28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pagese VGJ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6027400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 xml:space="preserve"> 2,000,000 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29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Shoqate Bashkive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6028100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Kuota e anetaresise Qarkut Kukes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6028100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Shpenzime Pritje percjellje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6029001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32</w:t>
            </w:r>
          </w:p>
        </w:tc>
        <w:tc>
          <w:tcPr>
            <w:tcW w:w="3158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</w:rPr>
            </w:pPr>
            <w:r w:rsidRPr="00317C9B">
              <w:rPr>
                <w:rFonts w:ascii="Book Antiqua" w:hAnsi="Book Antiqua"/>
              </w:rPr>
              <w:t>Transferim 1%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6040006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17C9B" w:rsidTr="00D23112">
        <w:trPr>
          <w:trHeight w:hRule="exact" w:val="284"/>
        </w:trPr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158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Totali lekë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90696E" w:rsidRPr="00317C9B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317C9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90696E" w:rsidRPr="00317C9B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9,470,817</w:t>
            </w:r>
            <w:r w:rsidRPr="00317C9B">
              <w:rPr>
                <w:rFonts w:ascii="Book Antiqua" w:hAnsi="Book Antiqua"/>
                <w:color w:val="000000"/>
              </w:rPr>
              <w:t xml:space="preserve">.0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  <w:color w:val="FF0000"/>
        </w:rPr>
      </w:pPr>
      <w:r w:rsidRPr="000E5ADA">
        <w:rPr>
          <w:rFonts w:ascii="Book Antiqua" w:hAnsi="Book Antiqua"/>
          <w:color w:val="FF0000"/>
        </w:rPr>
        <w:tab/>
      </w:r>
    </w:p>
    <w:p w:rsidR="0090696E" w:rsidRPr="00D82E78" w:rsidRDefault="0090696E" w:rsidP="0090696E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>Për  të perballuar shpenzimet e paparashikuara, në buxhet për  vitin 201</w:t>
      </w:r>
      <w:r>
        <w:rPr>
          <w:rFonts w:ascii="Book Antiqua" w:hAnsi="Book Antiqua"/>
        </w:rPr>
        <w:t>7</w:t>
      </w:r>
      <w:r w:rsidRPr="00D82E78">
        <w:rPr>
          <w:rFonts w:ascii="Book Antiqua" w:hAnsi="Book Antiqua"/>
        </w:rPr>
        <w:t>, në bazë të nenit 6, të ligjit nr.9936, datë 26.06.2008 “Për menaxhimin e sistemit buxhetor në Republikën e Shqiperisë“, kemi krijuar një fond rezervë dhe një fond kontingjence deri në  masen 3 %  mbi  totalin e  buxhetit  për  vitin 2017 në  lekë</w:t>
      </w:r>
      <w:r w:rsidRPr="00D82E78">
        <w:rPr>
          <w:rFonts w:ascii="Book Antiqua" w:hAnsi="Book Antiqua"/>
          <w:bCs/>
        </w:rPr>
        <w:t>5,792,442.</w:t>
      </w:r>
      <w:r w:rsidRPr="00D82E78">
        <w:rPr>
          <w:rFonts w:ascii="Book Antiqua" w:hAnsi="Book Antiqua"/>
        </w:rPr>
        <w:tab/>
      </w:r>
    </w:p>
    <w:p w:rsidR="0090696E" w:rsidRPr="00D82E78" w:rsidRDefault="0090696E" w:rsidP="0090696E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>Fondi rezervëpër shumën lekë</w:t>
      </w:r>
      <w:r>
        <w:rPr>
          <w:rFonts w:ascii="Book Antiqua" w:hAnsi="Book Antiqua"/>
          <w:bCs/>
        </w:rPr>
        <w:t>2</w:t>
      </w:r>
      <w:proofErr w:type="gramStart"/>
      <w:r>
        <w:rPr>
          <w:rFonts w:ascii="Book Antiqua" w:hAnsi="Book Antiqua"/>
          <w:bCs/>
        </w:rPr>
        <w:t>,792,442</w:t>
      </w:r>
      <w:r w:rsidRPr="00D82E78">
        <w:rPr>
          <w:rFonts w:ascii="Book Antiqua" w:hAnsi="Book Antiqua"/>
        </w:rPr>
        <w:t>i</w:t>
      </w:r>
      <w:proofErr w:type="gramEnd"/>
      <w:r w:rsidRPr="00D82E78">
        <w:rPr>
          <w:rFonts w:ascii="Book Antiqua" w:hAnsi="Book Antiqua"/>
        </w:rPr>
        <w:t xml:space="preserve"> cili do të përdoret vetëm për rastet e financimit të shpenzimeve, të cilat nuk njihen ose janë të pamundura të parashikohen gjatë procesit të përgatitjes së buxhetit. </w:t>
      </w:r>
      <w:proofErr w:type="gramStart"/>
      <w:r w:rsidRPr="00D82E78">
        <w:rPr>
          <w:rFonts w:ascii="Book Antiqua" w:hAnsi="Book Antiqua"/>
        </w:rPr>
        <w:t>Përdorimi i tij bëhet me vendim të këshillit bashkisëHas.</w:t>
      </w:r>
      <w:proofErr w:type="gramEnd"/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r w:rsidRPr="00D82E78">
        <w:rPr>
          <w:rFonts w:ascii="Book Antiqua" w:hAnsi="Book Antiqua"/>
        </w:rPr>
        <w:t>Fondi i kontingjences per shumen lekeë</w:t>
      </w:r>
      <w:r w:rsidRPr="00D82E78">
        <w:rPr>
          <w:rFonts w:ascii="Book Antiqua" w:hAnsi="Book Antiqua"/>
          <w:bCs/>
        </w:rPr>
        <w:t>3,000,000</w:t>
      </w:r>
      <w:r w:rsidRPr="00D82E78">
        <w:rPr>
          <w:rFonts w:ascii="Book Antiqua" w:hAnsi="Book Antiqua"/>
        </w:rPr>
        <w:t xml:space="preserve"> i cili do tëpërdoret sipas vendimit te këshillit bashkisë</w:t>
      </w:r>
      <w:r w:rsidRPr="00DD4817">
        <w:rPr>
          <w:rFonts w:ascii="Book Antiqua" w:hAnsi="Book Antiqua"/>
        </w:rPr>
        <w:t>, për të përballuar efektet e mosrealizimit të të ardhurave, nevojen e kryerjes së financimeve të reja dhe shtimin e financimeve mbi fondet e miratuara, të programeve ekzistuese.</w:t>
      </w:r>
    </w:p>
    <w:tbl>
      <w:tblPr>
        <w:tblW w:w="5000" w:type="pct"/>
        <w:tblLook w:val="04A0"/>
      </w:tblPr>
      <w:tblGrid>
        <w:gridCol w:w="561"/>
        <w:gridCol w:w="4302"/>
        <w:gridCol w:w="833"/>
        <w:gridCol w:w="831"/>
        <w:gridCol w:w="699"/>
        <w:gridCol w:w="622"/>
        <w:gridCol w:w="1728"/>
      </w:tblGrid>
      <w:tr w:rsidR="0090696E" w:rsidRPr="00523A5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rbimi Pyjor</w:t>
            </w:r>
          </w:p>
        </w:tc>
      </w:tr>
      <w:tr w:rsidR="0090696E" w:rsidRPr="00523A56" w:rsidTr="00D23112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523A56" w:rsidTr="00D23112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Paga Baze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1,540,000.0</w:t>
            </w:r>
          </w:p>
        </w:tc>
      </w:tr>
      <w:tr w:rsidR="0090696E" w:rsidRPr="00523A56" w:rsidTr="00D23112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Sigurime Shoqerore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257,180.0</w:t>
            </w:r>
          </w:p>
        </w:tc>
      </w:tr>
      <w:tr w:rsidR="0090696E" w:rsidRPr="00523A56" w:rsidTr="00D23112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Karburant e Vajra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523A56" w:rsidTr="00D23112">
        <w:trPr>
          <w:trHeight w:val="63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Sherbime te tjera (Emergjenca Civile ne fikje zjarresh)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-</w:t>
            </w:r>
          </w:p>
        </w:tc>
      </w:tr>
      <w:tr w:rsidR="0090696E" w:rsidRPr="00523A56" w:rsidTr="00D23112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1,797,180.0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p w:rsidR="00F21BC7" w:rsidRDefault="00F21BC7" w:rsidP="0090696E">
      <w:pPr>
        <w:jc w:val="both"/>
        <w:rPr>
          <w:rFonts w:ascii="Book Antiqua" w:hAnsi="Book Antiqua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5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58"/>
        <w:gridCol w:w="4302"/>
        <w:gridCol w:w="833"/>
        <w:gridCol w:w="831"/>
        <w:gridCol w:w="699"/>
        <w:gridCol w:w="622"/>
        <w:gridCol w:w="1731"/>
      </w:tblGrid>
      <w:tr w:rsidR="0090696E" w:rsidRPr="00523A5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lastRenderedPageBreak/>
              <w:t>Rehabilitim I godinave dhe shesheve</w:t>
            </w:r>
          </w:p>
        </w:tc>
      </w:tr>
      <w:tr w:rsidR="0090696E" w:rsidRPr="00523A56" w:rsidTr="00F21BC7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523A56" w:rsidTr="00F21BC7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Kolaudim Punimesh rehabilitim I godinave Qyteti Krum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250,000.0</w:t>
            </w:r>
          </w:p>
        </w:tc>
      </w:tr>
      <w:tr w:rsidR="0090696E" w:rsidRPr="00523A56" w:rsidTr="00F21BC7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Supervizim Infrastruktura Faza I (detyrim I prapambetur)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500,000.0</w:t>
            </w:r>
          </w:p>
        </w:tc>
      </w:tr>
      <w:tr w:rsidR="0090696E" w:rsidRPr="00523A56" w:rsidTr="00F21BC7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Supervizim Rehabilitim I Godinave Qyteti Krum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231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948,000.0</w:t>
            </w:r>
          </w:p>
        </w:tc>
      </w:tr>
      <w:tr w:rsidR="0090696E" w:rsidRPr="00523A56" w:rsidTr="00F21BC7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1,698,000.0</w:t>
            </w:r>
          </w:p>
        </w:tc>
      </w:tr>
    </w:tbl>
    <w:p w:rsidR="0090696E" w:rsidRPr="00523A56" w:rsidRDefault="0090696E" w:rsidP="0090696E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56"/>
        <w:gridCol w:w="4302"/>
        <w:gridCol w:w="833"/>
        <w:gridCol w:w="831"/>
        <w:gridCol w:w="699"/>
        <w:gridCol w:w="622"/>
        <w:gridCol w:w="1733"/>
      </w:tblGrid>
      <w:tr w:rsidR="0090696E" w:rsidRPr="00523A5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Shpërblim për </w:t>
            </w:r>
            <w:r w:rsidRPr="00523A56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ëshilltarë</w:t>
            </w:r>
            <w:r w:rsidRPr="00523A56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 xml:space="preserve"> dhe kryetar fshatrash</w:t>
            </w:r>
          </w:p>
        </w:tc>
      </w:tr>
      <w:tr w:rsidR="0090696E" w:rsidRPr="00523A56" w:rsidTr="00D23112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523A56" w:rsidTr="00D23112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Shp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rblim K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shilltar</w:t>
            </w:r>
            <w:r>
              <w:rPr>
                <w:rFonts w:ascii="Book Antiqua" w:hAnsi="Book Antiqua"/>
              </w:rPr>
              <w:t>ë</w:t>
            </w:r>
            <w:r w:rsidRPr="00523A56">
              <w:rPr>
                <w:rFonts w:ascii="Book Antiqua" w:hAnsi="Book Antiqua"/>
              </w:rPr>
              <w:t>t dhe Kryetar Fshatrash Bashkia Has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04580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5,858,056.0</w:t>
            </w:r>
          </w:p>
        </w:tc>
      </w:tr>
      <w:tr w:rsidR="0090696E" w:rsidRPr="00523A56" w:rsidTr="00D23112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5,858,056.0</w:t>
            </w:r>
          </w:p>
        </w:tc>
      </w:tr>
    </w:tbl>
    <w:p w:rsidR="0090696E" w:rsidRPr="00523A56" w:rsidRDefault="0090696E" w:rsidP="0090696E">
      <w:pPr>
        <w:ind w:firstLine="720"/>
        <w:jc w:val="both"/>
        <w:rPr>
          <w:rFonts w:ascii="Book Antiqua" w:hAnsi="Book Antiqua"/>
        </w:rPr>
      </w:pPr>
      <w:r w:rsidRPr="00523A56">
        <w:rPr>
          <w:rFonts w:ascii="Book Antiqua" w:hAnsi="Book Antiqua"/>
        </w:rPr>
        <w:t xml:space="preserve">Bonus strehimi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sht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parashikuar mbi plot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simin </w:t>
      </w:r>
      <w:r>
        <w:rPr>
          <w:rFonts w:ascii="Book Antiqua" w:hAnsi="Book Antiqua"/>
        </w:rPr>
        <w:t>e</w:t>
      </w:r>
      <w:r w:rsidRPr="00523A56">
        <w:rPr>
          <w:rFonts w:ascii="Book Antiqua" w:hAnsi="Book Antiqua"/>
        </w:rPr>
        <w:t xml:space="preserve"> nevojave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qytetar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ve, n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baz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pik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 6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VKM-s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Nr.1093, dat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28.12.2015 “P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r miratimin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procedurave kritereve dhe 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rpar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sive p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>r dh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nien 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bonusit t</w:t>
      </w:r>
      <w:r>
        <w:rPr>
          <w:rFonts w:ascii="Book Antiqua" w:hAnsi="Book Antiqua"/>
        </w:rPr>
        <w:t>ë</w:t>
      </w:r>
      <w:r w:rsidRPr="00523A56">
        <w:rPr>
          <w:rFonts w:ascii="Book Antiqua" w:hAnsi="Book Antiqua"/>
        </w:rPr>
        <w:t xml:space="preserve"> strehimit”</w:t>
      </w:r>
    </w:p>
    <w:tbl>
      <w:tblPr>
        <w:tblW w:w="5000" w:type="pct"/>
        <w:tblLook w:val="04A0"/>
      </w:tblPr>
      <w:tblGrid>
        <w:gridCol w:w="558"/>
        <w:gridCol w:w="4302"/>
        <w:gridCol w:w="833"/>
        <w:gridCol w:w="831"/>
        <w:gridCol w:w="699"/>
        <w:gridCol w:w="622"/>
        <w:gridCol w:w="1731"/>
      </w:tblGrid>
      <w:tr w:rsidR="0090696E" w:rsidRPr="00523A5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Strehimi dhe Urbanistika</w:t>
            </w:r>
          </w:p>
        </w:tc>
      </w:tr>
      <w:tr w:rsidR="0090696E" w:rsidRPr="00523A56" w:rsidTr="00D23112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center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523A56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Bonus Strehimi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061</w:t>
            </w:r>
            <w:r>
              <w:rPr>
                <w:rFonts w:ascii="Book Antiqua" w:hAnsi="Book Antiqua"/>
              </w:rPr>
              <w:t>4</w:t>
            </w:r>
            <w:r w:rsidRPr="00523A56">
              <w:rPr>
                <w:rFonts w:ascii="Book Antiqua" w:hAnsi="Book Antiqua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606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523A56">
              <w:rPr>
                <w:rFonts w:ascii="Book Antiqua" w:hAnsi="Book Antiqua"/>
              </w:rPr>
              <w:t>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523A56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 w:rsidRPr="00523A56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523A5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523A56">
              <w:rPr>
                <w:rFonts w:ascii="Book Antiqua" w:hAnsi="Book Antiqua"/>
              </w:rPr>
              <w:t>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3C38F2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5,000,000.0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32,349,168.0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5,763,739.0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9,250,000.0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0.0</w:t>
            </w:r>
          </w:p>
        </w:tc>
      </w:tr>
      <w:tr w:rsidR="0090696E" w:rsidRPr="003C38F2" w:rsidTr="00D23112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52,362,907</w:t>
            </w:r>
            <w:r w:rsidRPr="003C38F2"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5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90696E" w:rsidRPr="002D1055" w:rsidTr="00D23112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2D1055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-  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2D1055">
              <w:rPr>
                <w:rFonts w:ascii="Book Antiqua" w:hAnsi="Book Antiqua" w:cs="Tahoma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1,000,000.0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Rikonstruksion Ura Fshati Pekaj qe lidh me lagjen Rad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-  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4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Mure mbajtes pika e grbumbullimit te mbetjeve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 xml:space="preserve"> 3,000,000.0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1B4384">
              <w:rPr>
                <w:rFonts w:ascii="Book Antiqua" w:hAnsi="Book Antiqua"/>
              </w:rPr>
              <w:t>Sistemim pjesa fundore e tershenes dhe Trotuar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2D1055">
              <w:rPr>
                <w:rFonts w:ascii="Book Antiqua" w:hAnsi="Book Antiqua"/>
              </w:rPr>
              <w:t>,000,000.0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shërbimet publike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76"/>
        <w:gridCol w:w="4220"/>
        <w:gridCol w:w="842"/>
        <w:gridCol w:w="842"/>
        <w:gridCol w:w="185"/>
        <w:gridCol w:w="520"/>
        <w:gridCol w:w="594"/>
        <w:gridCol w:w="37"/>
        <w:gridCol w:w="1774"/>
      </w:tblGrid>
      <w:tr w:rsidR="0090696E" w:rsidRPr="00CB1543" w:rsidTr="00D2311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50,000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4,000,000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9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450,000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1,000,000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300,000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-  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50,000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2,000,000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lastRenderedPageBreak/>
              <w:t>17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18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200,000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400,000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97F96" w:rsidRDefault="0090696E" w:rsidP="00D23112">
            <w:pPr>
              <w:jc w:val="right"/>
            </w:pPr>
            <w:r w:rsidRPr="00597F96">
              <w:t xml:space="preserve"> 100,000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 w:rsidRPr="00597F96">
              <w:t xml:space="preserve"> -   </w:t>
            </w:r>
          </w:p>
        </w:tc>
      </w:tr>
      <w:tr w:rsidR="0090696E" w:rsidRPr="00CB1543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          9,250,000.0 </w:t>
            </w:r>
          </w:p>
        </w:tc>
      </w:tr>
      <w:tr w:rsidR="0090696E" w:rsidRPr="00E42418" w:rsidTr="00D2311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Default="0090696E" w:rsidP="00D23112">
            <w:pPr>
              <w:rPr>
                <w:rFonts w:ascii="Book Antiqua" w:hAnsi="Book Antiqua"/>
              </w:rPr>
            </w:pPr>
          </w:p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Zhvillimi I sportit, Kultura dhe Arsimi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4,000,000.00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4,384,860.00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732,272.00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42418">
              <w:rPr>
                <w:rFonts w:ascii="Book Antiqua" w:hAnsi="Book Antiqua"/>
              </w:rPr>
              <w:t>22,491.00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08250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0.00</w:t>
            </w:r>
          </w:p>
        </w:tc>
      </w:tr>
      <w:tr w:rsidR="0090696E" w:rsidRPr="00E42418" w:rsidTr="00D23112">
        <w:trPr>
          <w:trHeight w:val="31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  <w:iCs/>
              </w:rPr>
            </w:pPr>
            <w:r w:rsidRPr="00E42418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9,</w:t>
            </w:r>
            <w:r>
              <w:rPr>
                <w:rFonts w:ascii="Book Antiqua" w:hAnsi="Book Antiqua"/>
              </w:rPr>
              <w:t>9</w:t>
            </w:r>
            <w:r w:rsidRPr="00E42418">
              <w:rPr>
                <w:rFonts w:ascii="Book Antiqua" w:hAnsi="Book Antiqua"/>
              </w:rPr>
              <w:t>39,623.00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90696E" w:rsidRPr="002D1055" w:rsidTr="00D23112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2D1055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Blerje paisje dhe karrike për pallatin e Kulturës Krumë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4,000,000.0</w:t>
            </w:r>
          </w:p>
        </w:tc>
      </w:tr>
      <w:tr w:rsidR="0090696E" w:rsidRPr="002D1055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2D1055" w:rsidRDefault="0090696E" w:rsidP="00D23112">
            <w:pPr>
              <w:jc w:val="right"/>
              <w:rPr>
                <w:rFonts w:ascii="Book Antiqua" w:hAnsi="Book Antiqua"/>
              </w:rPr>
            </w:pPr>
            <w:r w:rsidRPr="002D1055">
              <w:rPr>
                <w:rFonts w:ascii="Book Antiqua" w:hAnsi="Book Antiqua"/>
              </w:rPr>
              <w:t>4,000,000.0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shërbimet publike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zërat  e shpenzimeve, si më poshtë:</w:t>
      </w:r>
    </w:p>
    <w:tbl>
      <w:tblPr>
        <w:tblW w:w="5000" w:type="pct"/>
        <w:tblLook w:val="04A0"/>
      </w:tblPr>
      <w:tblGrid>
        <w:gridCol w:w="468"/>
        <w:gridCol w:w="6555"/>
        <w:gridCol w:w="966"/>
        <w:gridCol w:w="1587"/>
      </w:tblGrid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NenArt.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E42418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E42418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1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128DC" w:rsidRDefault="0090696E" w:rsidP="00D23112">
            <w:r w:rsidRPr="00B128DC">
              <w:t>Libra dhe publike profesionale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6021007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100,000.0 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2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128DC" w:rsidRDefault="0090696E" w:rsidP="00D23112">
            <w:r w:rsidRPr="00B128DC">
              <w:t>Aktivitet Promovues prodhimet vendore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           -      -   </w:t>
            </w:r>
          </w:p>
        </w:tc>
      </w:tr>
      <w:tr w:rsidR="0090696E" w:rsidRPr="00E42418" w:rsidTr="00D23112">
        <w:trPr>
          <w:trHeight w:hRule="exact" w:val="5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3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128DC" w:rsidRDefault="0090696E" w:rsidP="00D23112">
            <w:r w:rsidRPr="00B128DC">
              <w:t>Detyrim ne tatime per shperblimin e blegtoreve ne panairin e Dhise se Hasit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  22,491.0 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4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128DC" w:rsidRDefault="0090696E" w:rsidP="00D23112">
            <w:r w:rsidRPr="00B128DC">
              <w:t>Iftar per muajin e ramazanit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E42418">
              <w:rPr>
                <w:rFonts w:ascii="Book Antiqua" w:hAnsi="Book Antiqua"/>
              </w:rPr>
              <w:t xml:space="preserve">00,000.0 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5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128DC" w:rsidRDefault="0090696E" w:rsidP="00D23112">
            <w:r w:rsidRPr="00B128DC">
              <w:t>Aktivitete social kulturore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 xml:space="preserve">       300,000.0 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Default="0090696E" w:rsidP="00D23112">
            <w:r w:rsidRPr="00B128DC">
              <w:t>Aktivitete Sportive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6022099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300,000.0</w:t>
            </w:r>
          </w:p>
        </w:tc>
      </w:tr>
      <w:tr w:rsidR="0090696E" w:rsidRPr="00E42418" w:rsidTr="00D23112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Totali</w:t>
            </w:r>
            <w:r>
              <w:rPr>
                <w:rFonts w:ascii="Book Antiqua" w:hAnsi="Book Antiqua"/>
              </w:rPr>
              <w:t xml:space="preserve"> Lekë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E42418" w:rsidRDefault="0090696E" w:rsidP="00D23112">
            <w:pPr>
              <w:rPr>
                <w:rFonts w:ascii="Book Antiqua" w:hAnsi="Book Antiqua"/>
              </w:rPr>
            </w:pPr>
            <w:r w:rsidRPr="00E42418">
              <w:rPr>
                <w:rFonts w:ascii="Book Antiqua" w:hAnsi="Book Antiqua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6E" w:rsidRPr="00E42418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E42418">
              <w:rPr>
                <w:rFonts w:ascii="Book Antiqua" w:hAnsi="Book Antiqua"/>
              </w:rPr>
              <w:t xml:space="preserve">22,491.0 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5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23"/>
        <w:gridCol w:w="845"/>
        <w:gridCol w:w="845"/>
        <w:gridCol w:w="711"/>
        <w:gridCol w:w="632"/>
        <w:gridCol w:w="1758"/>
      </w:tblGrid>
      <w:tr w:rsidR="0090696E" w:rsidRPr="00C56300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lastRenderedPageBreak/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930,000.0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0.0</w:t>
            </w:r>
          </w:p>
        </w:tc>
      </w:tr>
      <w:tr w:rsidR="0090696E" w:rsidRPr="00C56300" w:rsidTr="00F21BC7">
        <w:trPr>
          <w:trHeight w:val="315"/>
        </w:trPr>
        <w:tc>
          <w:tcPr>
            <w:tcW w:w="294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:rsidR="0090696E" w:rsidRPr="00871335" w:rsidRDefault="0090696E" w:rsidP="00D23112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930,000.0</w:t>
            </w:r>
          </w:p>
        </w:tc>
      </w:tr>
    </w:tbl>
    <w:p w:rsidR="0090696E" w:rsidRPr="00115461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t xml:space="preserve">Në  planifikimin  e  shpenzimeve për </w:t>
      </w:r>
      <w:r>
        <w:rPr>
          <w:rFonts w:ascii="Book Antiqua" w:hAnsi="Book Antiqua"/>
          <w:lang w:val="sq-AL"/>
        </w:rPr>
        <w:t>arsimin parashkollor dhe punonjësit ndihmës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</w:t>
      </w:r>
      <w:r>
        <w:rPr>
          <w:rFonts w:ascii="Book Antiqua" w:hAnsi="Book Antiqua"/>
          <w:lang w:val="sq-AL"/>
        </w:rPr>
        <w:t>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6"/>
        <w:gridCol w:w="4222"/>
        <w:gridCol w:w="844"/>
        <w:gridCol w:w="768"/>
        <w:gridCol w:w="77"/>
        <w:gridCol w:w="711"/>
        <w:gridCol w:w="232"/>
        <w:gridCol w:w="401"/>
        <w:gridCol w:w="1759"/>
      </w:tblGrid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087" w:type="pct"/>
            <w:gridSpan w:val="4"/>
            <w:shd w:val="clear" w:color="auto" w:fill="auto"/>
            <w:vAlign w:val="center"/>
            <w:hideMark/>
          </w:tcPr>
          <w:p w:rsidR="0090696E" w:rsidRPr="004C6906" w:rsidRDefault="0090696E" w:rsidP="00D23112">
            <w:pPr>
              <w:jc w:val="center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32" w:type="pct"/>
            <w:gridSpan w:val="3"/>
            <w:shd w:val="clear" w:color="auto" w:fill="auto"/>
            <w:vAlign w:val="center"/>
            <w:hideMark/>
          </w:tcPr>
          <w:p w:rsidR="0090696E" w:rsidRPr="004C6906" w:rsidRDefault="0090696E" w:rsidP="00D23112">
            <w:pPr>
              <w:jc w:val="center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NenArt.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  <w:hideMark/>
          </w:tcPr>
          <w:p w:rsidR="0090696E" w:rsidRPr="004C6906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4C6906">
              <w:rPr>
                <w:rFonts w:ascii="Book Antiqua" w:hAnsi="Book Antiqua"/>
                <w:iCs/>
              </w:rPr>
              <w:t xml:space="preserve"> Shuma ne leke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Kancelari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6020200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6020500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6020900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Kontrate PCB Arsim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6021009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300,000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6021099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Energji Elektrike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Uje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6022002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Telefon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6022003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30,000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Dru Zjarri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6022005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Karburant e Vajra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6023100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6023900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6025300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>6025400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</w:rPr>
            </w:pPr>
            <w:r w:rsidRPr="004C6906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90696E" w:rsidRPr="004C6906" w:rsidTr="00F21BC7">
        <w:trPr>
          <w:trHeight w:hRule="exact" w:val="284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087" w:type="pct"/>
            <w:gridSpan w:val="4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Totali</w:t>
            </w:r>
          </w:p>
        </w:tc>
        <w:tc>
          <w:tcPr>
            <w:tcW w:w="532" w:type="pct"/>
            <w:gridSpan w:val="3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4C6906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90696E" w:rsidRPr="004C6906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930,000</w:t>
            </w:r>
            <w:r w:rsidRPr="004C6906">
              <w:rPr>
                <w:rFonts w:ascii="Book Antiqua" w:hAnsi="Book Antiqua"/>
                <w:color w:val="000000"/>
              </w:rPr>
              <w:t xml:space="preserve">.0 </w:t>
            </w:r>
          </w:p>
        </w:tc>
      </w:tr>
      <w:tr w:rsidR="0090696E" w:rsidRPr="00BA4D95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Konvikti Kosova Krum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, Arsimi Parauniversitar dhe Punonj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sit mb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shtet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3,856,676.0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C62F1B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F21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  <w:iCs/>
              </w:rPr>
            </w:pPr>
            <w:r w:rsidRPr="00BA4D95">
              <w:rPr>
                <w:rFonts w:ascii="Book Antiqua" w:hAnsi="Book Antiqua"/>
                <w:iCs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3,856,676.0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57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90696E" w:rsidRPr="00115461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E909BD">
        <w:rPr>
          <w:rFonts w:ascii="Book Antiqua" w:hAnsi="Book Antiqua"/>
          <w:lang w:val="sq-AL"/>
        </w:rPr>
        <w:lastRenderedPageBreak/>
        <w:t xml:space="preserve">Në  planifikimin  e  shpenzimeve për </w:t>
      </w:r>
      <w:r>
        <w:rPr>
          <w:rFonts w:ascii="Book Antiqua" w:hAnsi="Book Antiqua"/>
          <w:lang w:val="sq-AL"/>
        </w:rPr>
        <w:t>Konviktin Kosova Krumë, arsimin parauniversitar dhe punonjësit ndihmës</w:t>
      </w:r>
      <w:r w:rsidRPr="00E909BD">
        <w:rPr>
          <w:rFonts w:ascii="Book Antiqua" w:hAnsi="Book Antiqua"/>
          <w:lang w:val="sq-AL"/>
        </w:rPr>
        <w:t xml:space="preserve"> për  mallra dhe shërbime tjera në artikullin 602  për  vitin 2017, shpenzimet në zër</w:t>
      </w:r>
      <w:r>
        <w:rPr>
          <w:rFonts w:ascii="Book Antiqua" w:hAnsi="Book Antiqua"/>
          <w:lang w:val="sq-AL"/>
        </w:rPr>
        <w:t>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5"/>
        <w:gridCol w:w="3996"/>
        <w:gridCol w:w="681"/>
        <w:gridCol w:w="766"/>
        <w:gridCol w:w="414"/>
        <w:gridCol w:w="261"/>
        <w:gridCol w:w="757"/>
        <w:gridCol w:w="261"/>
        <w:gridCol w:w="1899"/>
      </w:tblGrid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vAlign w:val="center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44" w:type="pct"/>
            <w:gridSpan w:val="5"/>
            <w:shd w:val="clear" w:color="auto" w:fill="auto"/>
            <w:vAlign w:val="center"/>
            <w:hideMark/>
          </w:tcPr>
          <w:p w:rsidR="0090696E" w:rsidRPr="009B2409" w:rsidRDefault="0090696E" w:rsidP="00D23112">
            <w:pPr>
              <w:jc w:val="center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  <w:hideMark/>
          </w:tcPr>
          <w:p w:rsidR="0090696E" w:rsidRPr="009B2409" w:rsidRDefault="0090696E" w:rsidP="00D23112">
            <w:pPr>
              <w:jc w:val="center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NenArt.</w:t>
            </w:r>
          </w:p>
        </w:tc>
        <w:tc>
          <w:tcPr>
            <w:tcW w:w="1011" w:type="pct"/>
            <w:gridSpan w:val="2"/>
            <w:shd w:val="clear" w:color="auto" w:fill="auto"/>
            <w:vAlign w:val="center"/>
            <w:hideMark/>
          </w:tcPr>
          <w:p w:rsidR="0090696E" w:rsidRPr="009B2409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9B2409">
              <w:rPr>
                <w:rFonts w:ascii="Book Antiqua" w:hAnsi="Book Antiqua"/>
                <w:iCs/>
              </w:rPr>
              <w:t xml:space="preserve"> Shuma ne leke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Kancelari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6020100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6020200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6020300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6020500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6020900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50,000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6021004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6021099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500,000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Energji Elektrike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6022001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350,000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Uje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6022002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250,000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Telefon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6022003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75,000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Dru zjarri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6022005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1,000,000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Stufa per ngrohje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6022099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200,000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Karburant e Vajra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6023100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631,676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6023900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6025300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300,000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6025400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100,000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Stimuj per studentet e shkollave te larta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6061021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>6061021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</w:rPr>
            </w:pPr>
            <w:r w:rsidRPr="009B2409">
              <w:rPr>
                <w:rFonts w:ascii="Book Antiqua" w:hAnsi="Book Antiqua"/>
              </w:rPr>
              <w:t xml:space="preserve">                                  -   </w:t>
            </w:r>
          </w:p>
        </w:tc>
      </w:tr>
      <w:tr w:rsidR="0090696E" w:rsidRPr="009B2409" w:rsidTr="00D23112">
        <w:trPr>
          <w:trHeight w:hRule="exact" w:val="284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3244" w:type="pct"/>
            <w:gridSpan w:val="5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Totali</w:t>
            </w:r>
          </w:p>
        </w:tc>
        <w:tc>
          <w:tcPr>
            <w:tcW w:w="516" w:type="pct"/>
            <w:gridSpan w:val="2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011" w:type="pct"/>
            <w:gridSpan w:val="2"/>
            <w:shd w:val="clear" w:color="auto" w:fill="auto"/>
            <w:noWrap/>
            <w:vAlign w:val="bottom"/>
            <w:hideMark/>
          </w:tcPr>
          <w:p w:rsidR="0090696E" w:rsidRPr="009B2409" w:rsidRDefault="0090696E" w:rsidP="00D23112">
            <w:pPr>
              <w:jc w:val="right"/>
              <w:rPr>
                <w:rFonts w:ascii="Book Antiqua" w:hAnsi="Book Antiqua"/>
                <w:color w:val="000000"/>
              </w:rPr>
            </w:pPr>
            <w:r w:rsidRPr="009B2409">
              <w:rPr>
                <w:rFonts w:ascii="Book Antiqua" w:hAnsi="Book Antiqua"/>
                <w:color w:val="000000"/>
              </w:rPr>
              <w:t xml:space="preserve">          3,856,676.0 </w:t>
            </w:r>
          </w:p>
        </w:tc>
      </w:tr>
      <w:tr w:rsidR="0090696E" w:rsidRPr="000F50C0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I Mbrojtjes nga zjarri, Emergjenca Civile dhe Emergjenca Pastrim rrugësh nga bora</w:t>
            </w:r>
          </w:p>
        </w:tc>
      </w:tr>
      <w:tr w:rsidR="0090696E" w:rsidRPr="000F50C0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center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0F50C0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D673F9" w:rsidRDefault="0090696E" w:rsidP="00D23112">
            <w:pPr>
              <w:rPr>
                <w:rFonts w:ascii="Book Antiqua" w:hAnsi="Book Antiqua"/>
              </w:rPr>
            </w:pPr>
            <w:r w:rsidRPr="00F9749B">
              <w:rPr>
                <w:rFonts w:ascii="Book Antiqua" w:hAnsi="Book Antiqua"/>
              </w:rPr>
              <w:t>Nd</w:t>
            </w:r>
            <w:r>
              <w:rPr>
                <w:rFonts w:ascii="Book Antiqua" w:hAnsi="Book Antiqua"/>
              </w:rPr>
              <w:t>ë</w:t>
            </w:r>
            <w:r w:rsidRPr="00F9749B">
              <w:rPr>
                <w:rFonts w:ascii="Book Antiqua" w:hAnsi="Book Antiqua"/>
              </w:rPr>
              <w:t>rtim Ndertesa p</w:t>
            </w:r>
            <w:r>
              <w:rPr>
                <w:rFonts w:ascii="Book Antiqua" w:hAnsi="Book Antiqua"/>
              </w:rPr>
              <w:t>ë</w:t>
            </w:r>
            <w:r w:rsidRPr="00F9749B">
              <w:rPr>
                <w:rFonts w:ascii="Book Antiqua" w:hAnsi="Book Antiqua"/>
              </w:rPr>
              <w:t>r Sherbimin Zjarrfikes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 w:rsidRPr="00F9749B">
              <w:rPr>
                <w:rFonts w:ascii="Book Antiqua" w:hAnsi="Book Antiqua"/>
              </w:rPr>
              <w:t>741,508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0F50C0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rPr>
                <w:rFonts w:ascii="Book Antiqua" w:hAnsi="Book Antiqua"/>
              </w:rPr>
            </w:pPr>
            <w:r w:rsidRPr="00D673F9">
              <w:rPr>
                <w:rFonts w:ascii="Book Antiqua" w:hAnsi="Book Antiqua"/>
              </w:rPr>
              <w:t>Emergjenca Civile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602/606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5,800,000.0</w:t>
            </w:r>
          </w:p>
        </w:tc>
      </w:tr>
      <w:tr w:rsidR="0090696E" w:rsidRPr="000F50C0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rPr>
                <w:rFonts w:ascii="Book Antiqua" w:hAnsi="Book Antiqua"/>
                <w:iCs/>
              </w:rPr>
            </w:pPr>
            <w:r w:rsidRPr="000F50C0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 w:rsidRPr="000F50C0">
              <w:rPr>
                <w:rFonts w:ascii="Book Antiqua" w:hAnsi="Book Antiqua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0F50C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6,541,508</w:t>
            </w:r>
            <w:r w:rsidRPr="000F50C0"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jc w:val="center"/>
        <w:rPr>
          <w:rFonts w:ascii="Book Antiqua" w:hAnsi="Book Antiqua"/>
          <w:bCs/>
        </w:rPr>
      </w:pPr>
      <w:r w:rsidRPr="005A6FEB">
        <w:rPr>
          <w:rFonts w:ascii="Book Antiqua" w:hAnsi="Book Antiqua"/>
          <w:bCs/>
        </w:rPr>
        <w:t>SHPËRNDARJA E FONDEVE SIPAS AKT-TRASHËGIMISË</w:t>
      </w:r>
      <w:r>
        <w:rPr>
          <w:rFonts w:ascii="Book Antiqua" w:hAnsi="Book Antiqua"/>
          <w:bCs/>
        </w:rPr>
        <w:t xml:space="preserve">PËR TRANSFERTËN E PAKUSHTËZUAR </w:t>
      </w:r>
      <w:r w:rsidRPr="005A6FEB">
        <w:rPr>
          <w:rFonts w:ascii="Book Antiqua" w:hAnsi="Book Antiqua"/>
          <w:bCs/>
        </w:rPr>
        <w:t>P</w:t>
      </w:r>
      <w:r>
        <w:rPr>
          <w:rFonts w:ascii="Book Antiqua" w:hAnsi="Book Antiqua"/>
          <w:bCs/>
        </w:rPr>
        <w:t>Ë</w:t>
      </w:r>
      <w:r w:rsidRPr="005A6FEB">
        <w:rPr>
          <w:rFonts w:ascii="Book Antiqua" w:hAnsi="Book Antiqua"/>
          <w:bCs/>
        </w:rPr>
        <w:t>R VITIN 2017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t>Duke u mbeshtetur në ligjin Nr. 9936, dt 26.06.2008 “Për menaxhimin e sistemit buxhetor në Republiken e Shqipërisë”,</w:t>
      </w:r>
      <w:r w:rsidRPr="005A6FEB">
        <w:rPr>
          <w:rFonts w:ascii="Book Antiqua" w:hAnsi="Book Antiqua" w:cs="Calibri"/>
          <w:lang w:val="de-DE"/>
        </w:rPr>
        <w:t xml:space="preserve"> udhëzimit të ministrit të Financave Nr.2, datë 06.02.2012</w:t>
      </w:r>
      <w:r w:rsidRPr="005A6FEB">
        <w:rPr>
          <w:rFonts w:ascii="Book Antiqua" w:hAnsi="Book Antiqua"/>
        </w:rPr>
        <w:t>,</w:t>
      </w:r>
      <w:r w:rsidRPr="00880DB8">
        <w:rPr>
          <w:rFonts w:ascii="Book Antiqua" w:hAnsi="Book Antiqua"/>
          <w:color w:val="000000" w:themeColor="text1"/>
        </w:rPr>
        <w:t>Udhezimi Plotesues i Zbatimit te Buxhetit 2017</w:t>
      </w:r>
      <w:r>
        <w:rPr>
          <w:rFonts w:ascii="Book Antiqua" w:hAnsi="Book Antiqua"/>
          <w:color w:val="000000" w:themeColor="text1"/>
        </w:rPr>
        <w:t xml:space="preserve"> nr.8, datë 13.01.2017</w:t>
      </w:r>
      <w:r w:rsidRPr="005A6FEB">
        <w:rPr>
          <w:rFonts w:ascii="Book Antiqua" w:hAnsi="Book Antiqua"/>
        </w:rPr>
        <w:t xml:space="preserve"> ju paraqesim shpërndarjen e fondeve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cilat jan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guar nga diferencat e prokurimeve, peronel I paplot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suar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strukturat e planifikuara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2016, fondi I veçant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i cili parashikohet mbi totalin e fondit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pagave ne mas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n 5%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zbatim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  <w:lang w:val="sq-AL"/>
        </w:rPr>
        <w:t>VKM Nr.929, datë 17.11.2010, “Për krijimin dhe përdorimin e fondit të veçantë”</w:t>
      </w:r>
      <w:r w:rsidRPr="005A6FEB">
        <w:rPr>
          <w:rFonts w:ascii="Book Antiqua" w:hAnsi="Book Antiqua"/>
        </w:rPr>
        <w:t>, mosrealizim investimesh (studime projektime, blerje gjeneratori etj), kontrat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vazhdim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r objektin Rikonstruksion rruga pashtrikut, trotuaret qender Golaj, muri Mbajtes, Sistemim Shtrati Gurra Domaj dhe Rikonstruksion Ujesjellesi Cahan </w:t>
      </w:r>
      <w:r>
        <w:rPr>
          <w:rFonts w:ascii="Book Antiqua" w:hAnsi="Book Antiqua"/>
        </w:rPr>
        <w:t>I cili ka qenë</w:t>
      </w:r>
      <w:r w:rsidRPr="005A6FEB">
        <w:rPr>
          <w:rFonts w:ascii="Book Antiqua" w:hAnsi="Book Antiqua"/>
        </w:rPr>
        <w:t>me nj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afat 12 muaj,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mallra e 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rbime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 (karburant e vajra, energji elektrike, shpenzime mir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mbajtje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ndryshme) si dhe kompensim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shpron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sim.</w:t>
      </w:r>
    </w:p>
    <w:p w:rsidR="00F21BC7" w:rsidRDefault="00F21BC7" w:rsidP="0090696E">
      <w:pPr>
        <w:ind w:firstLine="720"/>
        <w:jc w:val="both"/>
        <w:rPr>
          <w:rFonts w:ascii="Book Antiqua" w:hAnsi="Book Antiqua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5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6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90696E" w:rsidP="0090696E">
      <w:pPr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lastRenderedPageBreak/>
        <w:tab/>
      </w:r>
    </w:p>
    <w:p w:rsidR="0090696E" w:rsidRDefault="0090696E" w:rsidP="0090696E">
      <w:pPr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t>Fondet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gohen nga viti 2016 dhe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do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rdoren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2017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Aparati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14,835,117.0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7,415,802.0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22,250,919</w:t>
            </w:r>
            <w:r w:rsidRPr="00F916E6">
              <w:rPr>
                <w:rFonts w:ascii="Book Antiqua" w:hAnsi="Book Antiqua"/>
              </w:rPr>
              <w:t>.0</w:t>
            </w:r>
          </w:p>
        </w:tc>
      </w:tr>
    </w:tbl>
    <w:p w:rsidR="00F21BC7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90696E" w:rsidRPr="004F4584" w:rsidTr="00D23112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Studime projektime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2302100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1,044,131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Ndertim Oborri I Shkolles Helshan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2312103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1,420,131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Rruga Vlahen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Kolaudim Objekti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Supervizim Punimesh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94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6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12,370,855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7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Paisje te ndryshme Zyre dhe kompjuterike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8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Blerje Gjeneratori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0D368B">
              <w:rPr>
                <w:rFonts w:ascii="Book Antiqua" w:hAnsi="Book Antiqua"/>
              </w:rPr>
              <w:t>14,835,117.0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2"/>
        <w:gridCol w:w="4223"/>
        <w:gridCol w:w="845"/>
        <w:gridCol w:w="845"/>
        <w:gridCol w:w="711"/>
        <w:gridCol w:w="632"/>
        <w:gridCol w:w="1758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F916E6">
              <w:rPr>
                <w:rFonts w:ascii="Book Antiqua" w:hAnsi="Book Antiqua"/>
              </w:rPr>
              <w:t>s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6,400</w:t>
            </w:r>
            <w:r w:rsidRPr="00F916E6">
              <w:rPr>
                <w:rFonts w:ascii="Book Antiqua" w:hAnsi="Book Antiqua"/>
              </w:rPr>
              <w:t>,000.00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0.00</w:t>
            </w:r>
          </w:p>
        </w:tc>
      </w:tr>
      <w:tr w:rsidR="0090696E" w:rsidRPr="00F916E6" w:rsidTr="00D2311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6,400</w:t>
            </w:r>
            <w:r w:rsidRPr="00F916E6">
              <w:rPr>
                <w:rFonts w:ascii="Book Antiqua" w:hAnsi="Book Antiqua"/>
              </w:rPr>
              <w:t>,000.00</w:t>
            </w:r>
          </w:p>
        </w:tc>
      </w:tr>
    </w:tbl>
    <w:p w:rsidR="0090696E" w:rsidRPr="00F916E6" w:rsidRDefault="0090696E" w:rsidP="0090696E">
      <w:pPr>
        <w:jc w:val="both"/>
        <w:rPr>
          <w:rFonts w:ascii="Book Antiqua" w:hAnsi="Book Antiqua"/>
        </w:rPr>
      </w:pPr>
    </w:p>
    <w:p w:rsidR="0090696E" w:rsidRPr="00F916E6" w:rsidRDefault="0090696E" w:rsidP="0090696E">
      <w:pPr>
        <w:ind w:firstLine="720"/>
        <w:jc w:val="both"/>
        <w:rPr>
          <w:rFonts w:ascii="Book Antiqua" w:hAnsi="Book Antiqua"/>
        </w:rPr>
      </w:pPr>
      <w:r w:rsidRPr="00F916E6">
        <w:rPr>
          <w:rFonts w:ascii="Book Antiqua" w:hAnsi="Book Antiqua"/>
          <w:lang w:val="sq-AL"/>
        </w:rPr>
        <w:t>Në  planifikimin  e  shpenzimeve për Arsimin parashkollor dhe punonj</w:t>
      </w:r>
      <w:r>
        <w:rPr>
          <w:rFonts w:ascii="Book Antiqua" w:hAnsi="Book Antiqua"/>
          <w:lang w:val="sq-AL"/>
        </w:rPr>
        <w:t>ë</w:t>
      </w:r>
      <w:r w:rsidRPr="00F916E6">
        <w:rPr>
          <w:rFonts w:ascii="Book Antiqua" w:hAnsi="Book Antiqua"/>
          <w:lang w:val="sq-AL"/>
        </w:rPr>
        <w:t>sit ndihm</w:t>
      </w:r>
      <w:r>
        <w:rPr>
          <w:rFonts w:ascii="Book Antiqua" w:hAnsi="Book Antiqua"/>
          <w:lang w:val="sq-AL"/>
        </w:rPr>
        <w:t>ë</w:t>
      </w:r>
      <w:r w:rsidRPr="00F916E6">
        <w:rPr>
          <w:rFonts w:ascii="Book Antiqua" w:hAnsi="Book Antiqua"/>
          <w:lang w:val="sq-AL"/>
        </w:rPr>
        <w:t>s për  mallra dhe shërbime tjera në artikullin   602  nga të ardhurat e trashëguara për  vitin 2016,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6187"/>
        <w:gridCol w:w="1018"/>
        <w:gridCol w:w="1885"/>
      </w:tblGrid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04E1A" w:rsidRDefault="0090696E" w:rsidP="00D23112">
            <w:pPr>
              <w:jc w:val="center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04E1A" w:rsidRDefault="0090696E" w:rsidP="00D23112">
            <w:pPr>
              <w:jc w:val="center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NenArt.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04E1A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304E1A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Kancelari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6020200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6020500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6020900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Kontrate PCB Arsim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6021009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6021099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Energji Elektrike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700,000.0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Uje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600,000.0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Telefon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Dru Zjarri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6022005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2,500,000.0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Karburant e Vajra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6023100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800,000.0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6023900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6025300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1,</w:t>
            </w:r>
            <w:r>
              <w:rPr>
                <w:rFonts w:ascii="Book Antiqua" w:hAnsi="Book Antiqua"/>
              </w:rPr>
              <w:t>8</w:t>
            </w:r>
            <w:r w:rsidRPr="00304E1A">
              <w:rPr>
                <w:rFonts w:ascii="Book Antiqua" w:hAnsi="Book Antiqua"/>
              </w:rPr>
              <w:t xml:space="preserve">00,000.0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jc w:val="right"/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15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6025400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304E1A" w:rsidTr="00D23112">
        <w:trPr>
          <w:trHeight w:hRule="exact" w:val="28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 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Totali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 w:rsidRPr="00304E1A">
              <w:rPr>
                <w:rFonts w:ascii="Book Antiqua" w:hAnsi="Book Antiqua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304E1A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6,4</w:t>
            </w:r>
            <w:r w:rsidRPr="00304E1A">
              <w:rPr>
                <w:rFonts w:ascii="Book Antiqua" w:hAnsi="Book Antiqua"/>
              </w:rPr>
              <w:t xml:space="preserve">00,000.0 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  <w:bCs/>
        </w:rPr>
      </w:pPr>
    </w:p>
    <w:p w:rsidR="0090696E" w:rsidRPr="009A2330" w:rsidRDefault="0090696E" w:rsidP="0090696E">
      <w:pPr>
        <w:ind w:firstLine="720"/>
        <w:jc w:val="center"/>
        <w:rPr>
          <w:rFonts w:ascii="Book Antiqua" w:hAnsi="Book Antiqua"/>
        </w:rPr>
      </w:pPr>
      <w:r w:rsidRPr="009A2330">
        <w:rPr>
          <w:rFonts w:ascii="Book Antiqua" w:hAnsi="Book Antiqua"/>
          <w:bCs/>
        </w:rPr>
        <w:t>TË ARDHURATNGA TAKSAT</w:t>
      </w:r>
      <w:r>
        <w:rPr>
          <w:rFonts w:ascii="Book Antiqua" w:hAnsi="Book Antiqua"/>
          <w:bCs/>
        </w:rPr>
        <w:t xml:space="preserve"> </w:t>
      </w:r>
      <w:r w:rsidRPr="009A2330">
        <w:rPr>
          <w:rFonts w:ascii="Book Antiqua" w:hAnsi="Book Antiqua"/>
          <w:bCs/>
        </w:rPr>
        <w:t>DHE TARIFAT VENDORE</w:t>
      </w:r>
      <w:r>
        <w:rPr>
          <w:rFonts w:ascii="Book Antiqua" w:hAnsi="Book Antiqua"/>
          <w:bCs/>
        </w:rPr>
        <w:t xml:space="preserve"> PLANIFIKUAR PËR VITIN 2017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r w:rsidRPr="009A2330">
        <w:rPr>
          <w:rFonts w:ascii="Book Antiqua" w:hAnsi="Book Antiqua"/>
        </w:rPr>
        <w:t>Në parashikimin e të ardhurave nga Bashkia Has është marrë për bazë ligji nr 139/2015, “ Per vetqeverisjen vendore” neni 7, pika 2, neni 9, pika 1/3 germa b, neni 35 pika 1, dhe te ligjit nr 9632 , date 30.10.2006 “Per sistemin e taksave vendore</w:t>
      </w:r>
      <w:r w:rsidRPr="009C4CE4">
        <w:rPr>
          <w:rFonts w:ascii="Book Antiqua" w:hAnsi="Book Antiqua"/>
        </w:rPr>
        <w:t xml:space="preserve">”, nenet 4, 9. </w:t>
      </w:r>
      <w:proofErr w:type="gramStart"/>
      <w:r w:rsidRPr="009C4CE4">
        <w:rPr>
          <w:rFonts w:ascii="Book Antiqua" w:hAnsi="Book Antiqua"/>
        </w:rPr>
        <w:t>32, dhe 35, ndryshuar me ligjin 106/2013.</w:t>
      </w:r>
      <w:proofErr w:type="gramEnd"/>
      <w:r w:rsidRPr="009C4CE4">
        <w:rPr>
          <w:rFonts w:ascii="Book Antiqua" w:hAnsi="Book Antiqua"/>
        </w:rPr>
        <w:t xml:space="preserve"> Ligji ,9920,date 19.05.2008 ”Per procedurat Tatimore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Republike</w:t>
      </w:r>
      <w:r>
        <w:rPr>
          <w:rFonts w:ascii="Book Antiqua" w:hAnsi="Book Antiqua"/>
        </w:rPr>
        <w:t>ne</w:t>
      </w:r>
      <w:r w:rsidRPr="009C4CE4">
        <w:rPr>
          <w:rFonts w:ascii="Book Antiqua" w:hAnsi="Book Antiqua"/>
        </w:rPr>
        <w:t xml:space="preserve"> Shqiperis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” Ligji 10119, date 23.04.2009 ”Për  Planifikimin e territorit” si  dhe  pika 5 e VKM-se numer 860 date 10.12.2014 “Per Taksen e Ndikimit ne Infrastrukture”, si  dhe  në  udhezimet  përkatese  për  arketimin e  këtyre  taksave,  parashikohen  të  arkëtohen, Tarifa e tregut të lirë (zënies së hapësirës publike),  Tarifa e tregut të bagëtive, tarifa për vulën e mishit të therur (vula veterinare), tarifa e tabelës  për persona fizikë dhe juridikë,  tarifa për pasuritë e paluajtëshme, tarifa e pastrimit për familjarët dhe personat fizikë e juridikë, tarifa e gjelbër, 7.</w:t>
      </w:r>
      <w:r w:rsidRPr="009C4CE4">
        <w:rPr>
          <w:rFonts w:ascii="Book Antiqua" w:hAnsi="Book Antiqua"/>
        </w:rPr>
        <w:tab/>
        <w:t xml:space="preserve">tarifat për aktet që lëshohen nga institucioni i bashkisë, tarifa e ndriçimit të rrugëve dhe shesheve të qytetit, tarifa për parkimin e automjeteve në vendet e parkimit publike, taksa e reklames, </w:t>
      </w:r>
      <w:r w:rsidRPr="009C4CE4">
        <w:rPr>
          <w:rFonts w:ascii="Book Antiqua" w:hAnsi="Book Antiqua"/>
          <w:lang w:val="sq-AL"/>
        </w:rPr>
        <w:t>gjobat per demtime ne rrjetin rrugor, rrjetin elektrik rrugor, dhe hapsirat e gjelbra te bashkise has dhe metoda e vleresimit te demit, taksa e ndotjes se mjedisit</w:t>
      </w:r>
      <w:r>
        <w:rPr>
          <w:rFonts w:ascii="Book Antiqua" w:hAnsi="Book Antiqua"/>
        </w:rPr>
        <w:t xml:space="preserve"> si dhe taksa të tjera </w:t>
      </w:r>
      <w:r w:rsidRPr="009C4CE4">
        <w:rPr>
          <w:rFonts w:ascii="Book Antiqua" w:hAnsi="Book Antiqua"/>
        </w:rPr>
        <w:t xml:space="preserve">vendore. </w:t>
      </w: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6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6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ind w:firstLine="720"/>
        <w:jc w:val="both"/>
        <w:rPr>
          <w:rFonts w:ascii="Book Antiqua" w:hAnsi="Book Antiqua"/>
        </w:rPr>
      </w:pPr>
    </w:p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</w:rPr>
        <w:lastRenderedPageBreak/>
        <w:t>Bazuar në tëardhurat e planifikuara për vitin 2017, për shumën nëlekë12,370,000 dhe të ardhurat e papërdorura gjatë vitit 2016 për shumën 11,020,074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total 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ardhura 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planifikuara p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r tu p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rdorur gjat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vitit 2017 n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 xml:space="preserve"> vler</w:t>
      </w:r>
      <w:r>
        <w:rPr>
          <w:rFonts w:ascii="Book Antiqua" w:hAnsi="Book Antiqua"/>
        </w:rPr>
        <w:t>ë</w:t>
      </w:r>
      <w:r w:rsidRPr="009C4CE4">
        <w:rPr>
          <w:rFonts w:ascii="Book Antiqua" w:hAnsi="Book Antiqua"/>
        </w:rPr>
        <w:t>n 23,390,074.</w:t>
      </w:r>
    </w:p>
    <w:p w:rsidR="0090696E" w:rsidRPr="009C4CE4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planifikimin e shpenzimeve nga të ardhurat janë planifikuar për aparatin, kulturën, shërbimet publike, konviktin “Kosova” Krumë.</w:t>
      </w:r>
    </w:p>
    <w:p w:rsidR="0090696E" w:rsidRPr="009C4CE4" w:rsidRDefault="0090696E" w:rsidP="0090696E">
      <w:pPr>
        <w:jc w:val="center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PLANIFIKIMI I SHPENZIMEVE NGA TË ARDHURAT VENDORE (12,370,000 Lek)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90696E" w:rsidRPr="009C4CE4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Aparati</w:t>
            </w:r>
          </w:p>
        </w:tc>
      </w:tr>
      <w:tr w:rsidR="0090696E" w:rsidRPr="009C4CE4" w:rsidTr="00D23112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</w:tbl>
    <w:p w:rsidR="0090696E" w:rsidRPr="000E5ADA" w:rsidRDefault="0090696E" w:rsidP="0090696E">
      <w:pPr>
        <w:jc w:val="center"/>
        <w:rPr>
          <w:rFonts w:ascii="Book Antiqua" w:hAnsi="Book Antiqua"/>
          <w:color w:val="FF0000"/>
          <w:lang w:val="sq-AL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6"/>
        <w:gridCol w:w="4223"/>
        <w:gridCol w:w="845"/>
        <w:gridCol w:w="845"/>
        <w:gridCol w:w="320"/>
        <w:gridCol w:w="391"/>
        <w:gridCol w:w="632"/>
        <w:gridCol w:w="314"/>
        <w:gridCol w:w="1444"/>
      </w:tblGrid>
      <w:tr w:rsidR="0090696E" w:rsidRPr="004F4584" w:rsidTr="00D23112">
        <w:trPr>
          <w:trHeight w:val="630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Studime projektime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2302100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Ndertim Oborri I Shkolles Helshan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2312103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Detyrim Rruga Vlahen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Kolaudim Objekti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5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Supervizim Punimesh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94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6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Rikonstruksion rruga pashtrikut, trotuaret qender Golaj, muri Mbajtes, Sistemim Shtrati Gurra Domaj dhe Rikonstruksion Ujesjellesi Cahan (Diference Kontrete e pa realizuar)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2313600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7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Paisje te ndryshme Zyre dhe kompjuterike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8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Blerje Gjeneratori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2319999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94" w:type="pct"/>
            <w:gridSpan w:val="5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698" w:type="pct"/>
            <w:gridSpan w:val="3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1,000,000.0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Default="0090696E" w:rsidP="00D23112">
            <w:pPr>
              <w:rPr>
                <w:rFonts w:ascii="Book Antiqua" w:hAnsi="Book Antiqua"/>
              </w:rPr>
            </w:pPr>
          </w:p>
          <w:p w:rsidR="00F21BC7" w:rsidRPr="00E84E4C" w:rsidRDefault="00F21BC7" w:rsidP="00F21BC7">
            <w:pPr>
              <w:pBdr>
                <w:top w:val="thinThickSmallGap" w:sz="2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Adresa: Sheshi “Skënderbej” ; Nr. tel 0242 2378; Email:  </w:t>
            </w:r>
            <w:hyperlink r:id="rId63" w:history="1">
              <w:r w:rsidRPr="00E84E4C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insprefektitku@gmail.com</w:t>
              </w:r>
            </w:hyperlink>
            <w:r w:rsidRPr="00E84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hyperlink r:id="rId64" w:history="1">
              <w:r w:rsidRPr="00E84E4C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http://prefekturakukes.gov.al/</w:t>
              </w:r>
            </w:hyperlink>
          </w:p>
          <w:p w:rsidR="00F21BC7" w:rsidRDefault="00F21BC7" w:rsidP="00D23112">
            <w:pPr>
              <w:rPr>
                <w:rFonts w:ascii="Book Antiqua" w:hAnsi="Book Antiqua"/>
              </w:rPr>
            </w:pPr>
          </w:p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lastRenderedPageBreak/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3,000,000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5,177,016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</w:t>
            </w:r>
            <w:r w:rsidRPr="003C38F2">
              <w:rPr>
                <w:rFonts w:ascii="Book Antiqua" w:hAnsi="Book Antiqua"/>
              </w:rPr>
              <w:t>,000.0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C38F2" w:rsidTr="00D2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14591D">
              <w:rPr>
                <w:rFonts w:ascii="Book Antiqua" w:hAnsi="Book Antiqua"/>
              </w:rPr>
              <w:t>9,077,016</w:t>
            </w:r>
            <w:r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90696E" w:rsidRPr="004F4584" w:rsidTr="00D23112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5F624F" w:rsidRDefault="0090696E" w:rsidP="00D23112">
            <w:pPr>
              <w:jc w:val="right"/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41D73" w:rsidRDefault="0090696E" w:rsidP="00D23112">
            <w:pPr>
              <w:rPr>
                <w:rFonts w:ascii="Book Antiqua" w:hAnsi="Book Antiqua"/>
              </w:rPr>
            </w:pPr>
            <w:r w:rsidRPr="00255AAC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5F624F" w:rsidRDefault="0090696E" w:rsidP="00D23112">
            <w:pPr>
              <w:jc w:val="right"/>
            </w:pPr>
            <w:r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Rikonstruksion Ura Fshati</w:t>
            </w:r>
            <w:r>
              <w:rPr>
                <w:rFonts w:ascii="Book Antiqua" w:hAnsi="Book Antiqua"/>
              </w:rPr>
              <w:t>t</w:t>
            </w:r>
            <w:r w:rsidRPr="00441D73">
              <w:rPr>
                <w:rFonts w:ascii="Book Antiqua" w:hAnsi="Book Antiqua"/>
              </w:rPr>
              <w:t xml:space="preserve"> Pekaj qe lidh me lagjen Rad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3,000,000.0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9A2330">
              <w:rPr>
                <w:rFonts w:ascii="Book Antiqua" w:hAnsi="Book Antiqua"/>
              </w:rPr>
              <w:t>Mure mbajtes pika e grbumbullimit te mbetjeve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5F624F">
              <w:t>2319999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3,000,000.0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>Në  planifikimin  e  shpenzimeve  për sh</w:t>
      </w:r>
      <w:r>
        <w:rPr>
          <w:rFonts w:ascii="Book Antiqua" w:hAnsi="Book Antiqua"/>
          <w:lang w:val="sq-AL"/>
        </w:rPr>
        <w:t>ë</w:t>
      </w:r>
      <w:r w:rsidRPr="00A8011B">
        <w:rPr>
          <w:rFonts w:ascii="Book Antiqua" w:hAnsi="Book Antiqua"/>
          <w:lang w:val="sq-AL"/>
        </w:rPr>
        <w:t>rbimet publike për  mallra dhe shërbime tjera në artikullin 602 nga të ardhurat e planifikuara për vitin 2017, shpenzimet në zërat  e shpenzimeve, si më poshtë:</w:t>
      </w:r>
    </w:p>
    <w:p w:rsidR="0090696E" w:rsidRPr="00A8011B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90696E" w:rsidRPr="00CB1543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lastRenderedPageBreak/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 w:rsidRPr="00C14CB8">
              <w:t xml:space="preserve"> 500,000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 w:rsidRPr="00C14CB8">
              <w:t xml:space="preserve"> 200,000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 w:rsidRPr="00C14CB8">
              <w:t xml:space="preserve"> 200,000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90696E" w:rsidRPr="00E25E16" w:rsidRDefault="0090696E" w:rsidP="0090696E">
      <w:pPr>
        <w:jc w:val="both"/>
        <w:rPr>
          <w:rFonts w:ascii="Book Antiqua" w:hAnsi="Book Antiqua"/>
          <w:lang w:val="sq-AL"/>
        </w:rPr>
      </w:pPr>
      <w:r w:rsidRPr="00E25E16">
        <w:rPr>
          <w:rFonts w:ascii="Book Antiqua" w:hAnsi="Book Antiqua"/>
          <w:lang w:val="sq-AL"/>
        </w:rPr>
        <w:t>Kultura dhe Sporti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600"/>
        <w:gridCol w:w="812"/>
        <w:gridCol w:w="824"/>
        <w:gridCol w:w="680"/>
        <w:gridCol w:w="628"/>
        <w:gridCol w:w="2545"/>
      </w:tblGrid>
      <w:tr w:rsidR="0090696E" w:rsidRPr="00E25E16" w:rsidTr="00D23112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Emertimi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Grupi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Titulli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Kap.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Art.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90696E" w:rsidRPr="00E25E16" w:rsidTr="00D23112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1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600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2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Sigurime shoq.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601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3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Social Kulturore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4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Sportive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5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 Promovues Prodhimet Vendore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300,000.0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  <w:bCs/>
                <w:i/>
                <w:iCs/>
              </w:rPr>
            </w:pPr>
            <w:r w:rsidRPr="00E25E16">
              <w:rPr>
                <w:rFonts w:ascii="Book Antiqua" w:hAnsi="Book Antiqua" w:cs="Tahoma"/>
                <w:bCs/>
                <w:i/>
                <w:iCs/>
              </w:rPr>
              <w:t>Totali Leke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 w:rsidRPr="00E25E16">
              <w:rPr>
                <w:rFonts w:ascii="Book Antiqua" w:hAnsi="Book Antiqua" w:cs="Tahoma"/>
                <w:bCs/>
              </w:rPr>
              <w:t xml:space="preserve">300,000.0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  <w:color w:val="FF0000"/>
          <w:lang w:val="sq-AL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BA4D95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Konvikti Kosova Krum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, Arsimi Parauniversitar dhe Punonj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sit mb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shtet</w:t>
            </w:r>
            <w:r>
              <w:rPr>
                <w:rFonts w:ascii="Book Antiqua" w:hAnsi="Book Antiqua"/>
              </w:rPr>
              <w:t>ë</w:t>
            </w:r>
            <w:r w:rsidRPr="00BA4D95">
              <w:rPr>
                <w:rFonts w:ascii="Book Antiqua" w:hAnsi="Book Antiqua"/>
              </w:rPr>
              <w:t>s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center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0.0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882,984.0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030956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1,170,000</w:t>
            </w:r>
            <w:r w:rsidRPr="00BA4D95">
              <w:rPr>
                <w:rFonts w:ascii="Book Antiqua" w:hAnsi="Book Antiqua"/>
              </w:rPr>
              <w:t>.0</w:t>
            </w:r>
          </w:p>
        </w:tc>
      </w:tr>
      <w:tr w:rsidR="0090696E" w:rsidRPr="00BA4D95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rPr>
                <w:rFonts w:ascii="Book Antiqua" w:hAnsi="Book Antiqua"/>
                <w:iCs/>
              </w:rPr>
            </w:pPr>
            <w:r w:rsidRPr="00BA4D95">
              <w:rPr>
                <w:rFonts w:ascii="Book Antiqua" w:hAnsi="Book Antiqua"/>
                <w:iCs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 w:rsidRPr="00BA4D95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BA4D95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1,992,984</w:t>
            </w:r>
            <w:r w:rsidRPr="00BA4D95"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  <w:color w:val="FF0000"/>
          <w:lang w:val="sq-AL"/>
        </w:rPr>
      </w:pPr>
    </w:p>
    <w:p w:rsidR="0090696E" w:rsidRPr="009C4CE4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arsimin parauniversitar dhe konviktin për  mallra dhe shërbime tjera në artikullin 602 dhe 606 nga të ardhurat e planifikuara për vitin 2017, shpenzimet në zërat  e shpenzimeve, si më poshtë:</w:t>
      </w:r>
    </w:p>
    <w:tbl>
      <w:tblPr>
        <w:tblW w:w="5000" w:type="pct"/>
        <w:tblLook w:val="04A0"/>
      </w:tblPr>
      <w:tblGrid>
        <w:gridCol w:w="486"/>
        <w:gridCol w:w="6168"/>
        <w:gridCol w:w="1037"/>
        <w:gridCol w:w="1885"/>
      </w:tblGrid>
      <w:tr w:rsidR="0090696E" w:rsidRPr="009C4CE4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Kancelari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6020300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6020500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6020900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6021004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1,</w:t>
            </w:r>
            <w:r>
              <w:rPr>
                <w:rFonts w:ascii="Book Antiqua" w:hAnsi="Book Antiqua"/>
              </w:rPr>
              <w:t>0</w:t>
            </w:r>
            <w:r w:rsidRPr="00002F66">
              <w:rPr>
                <w:rFonts w:ascii="Book Antiqua" w:hAnsi="Book Antiqua"/>
              </w:rPr>
              <w:t xml:space="preserve">92,984.0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8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Energji Elektrike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9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Uje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Telefon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Dru zjarri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Stufa per ngrohje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13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Karburant e Vajra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14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6023900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15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6025300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16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6025400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Stimuj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6061021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600,000.0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6061021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300,000.0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1,9</w:t>
            </w:r>
            <w:r w:rsidRPr="00002F66">
              <w:rPr>
                <w:rFonts w:ascii="Book Antiqua" w:hAnsi="Book Antiqua"/>
              </w:rPr>
              <w:t xml:space="preserve">92,984.0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  <w:color w:val="FF0000"/>
          <w:lang w:val="sq-AL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6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6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jc w:val="both"/>
        <w:rPr>
          <w:rFonts w:ascii="Book Antiqua" w:hAnsi="Book Antiqua"/>
          <w:color w:val="FF0000"/>
          <w:lang w:val="sq-AL"/>
        </w:rPr>
      </w:pPr>
    </w:p>
    <w:p w:rsidR="0090696E" w:rsidRPr="005A6FEB" w:rsidRDefault="0090696E" w:rsidP="0090696E">
      <w:pPr>
        <w:jc w:val="center"/>
        <w:rPr>
          <w:rFonts w:ascii="Book Antiqua" w:hAnsi="Book Antiqua"/>
          <w:bCs/>
        </w:rPr>
      </w:pPr>
      <w:r w:rsidRPr="005A6FEB">
        <w:rPr>
          <w:rFonts w:ascii="Book Antiqua" w:hAnsi="Book Antiqua"/>
          <w:bCs/>
        </w:rPr>
        <w:t xml:space="preserve">SHPËRNDARJA E FONDEVE SIPAS </w:t>
      </w:r>
      <w:r>
        <w:rPr>
          <w:rFonts w:ascii="Book Antiqua" w:hAnsi="Book Antiqua"/>
          <w:bCs/>
        </w:rPr>
        <w:t>TË ARDHURAVE TË TRASHËGUARA NGA VITI 2016</w:t>
      </w:r>
    </w:p>
    <w:p w:rsidR="0090696E" w:rsidRPr="005A6FEB" w:rsidRDefault="0090696E" w:rsidP="0090696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Duke u mbeshtetur në ligjin Nr.</w:t>
      </w:r>
      <w:r w:rsidRPr="005A6FEB">
        <w:rPr>
          <w:rFonts w:ascii="Book Antiqua" w:hAnsi="Book Antiqua"/>
        </w:rPr>
        <w:t>9936, dt 26.06.2008 “Për menaxhimin e sistemit buxhetor në Republiken e Shqipërisë”,</w:t>
      </w:r>
      <w:r w:rsidRPr="005A6FEB">
        <w:rPr>
          <w:rFonts w:ascii="Book Antiqua" w:hAnsi="Book Antiqua" w:cs="Calibri"/>
          <w:lang w:val="de-DE"/>
        </w:rPr>
        <w:t xml:space="preserve"> udhëzimit të ministrit të Financave Nr.2, datë 06.02.2012</w:t>
      </w:r>
      <w:r w:rsidRPr="005A6FEB">
        <w:rPr>
          <w:rFonts w:ascii="Book Antiqua" w:hAnsi="Book Antiqua"/>
        </w:rPr>
        <w:t>, ju paraqesim shpërndarjen e fondeve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cilat jan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guar nga diferencat e prokurimeve, peronel I paplot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suar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strukturat e planifikuara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2016, fondi I veçant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i cili parashikohet mbi totalin e fondit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pagave ne mas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n 5%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zbatim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  <w:lang w:val="sq-AL"/>
        </w:rPr>
        <w:t>VKM Nr.929, datë 17.11.2010, “Për krijimin dhe përdorimin e fondit të veçantë”</w:t>
      </w:r>
      <w:r>
        <w:rPr>
          <w:rFonts w:ascii="Book Antiqua" w:hAnsi="Book Antiqua"/>
          <w:lang w:val="sq-AL"/>
        </w:rPr>
        <w:t xml:space="preserve">, transferta për </w:t>
      </w:r>
      <w:r w:rsidRPr="00A835E3">
        <w:rPr>
          <w:rFonts w:ascii="Book Antiqua" w:hAnsi="Book Antiqua"/>
          <w:lang w:val="sq-AL"/>
        </w:rPr>
        <w:t xml:space="preserve">Rahabilitim </w:t>
      </w:r>
      <w:r>
        <w:rPr>
          <w:rFonts w:ascii="Book Antiqua" w:hAnsi="Book Antiqua"/>
          <w:lang w:val="sq-AL"/>
        </w:rPr>
        <w:t>të</w:t>
      </w:r>
      <w:r w:rsidRPr="00A835E3">
        <w:rPr>
          <w:rFonts w:ascii="Book Antiqua" w:hAnsi="Book Antiqua"/>
          <w:lang w:val="sq-AL"/>
        </w:rPr>
        <w:t xml:space="preserve"> Segmentit Rrugor në lagjen Qerimaj – Njësia Administrative Golaj, Has</w:t>
      </w:r>
      <w:r>
        <w:rPr>
          <w:rFonts w:ascii="Book Antiqua" w:hAnsi="Book Antiqua"/>
          <w:lang w:val="sq-AL"/>
        </w:rPr>
        <w:t xml:space="preserve"> si dhe</w:t>
      </w:r>
      <w:r w:rsidRPr="005A6FE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mallra e 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rbime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 (karbu</w:t>
      </w:r>
      <w:r>
        <w:rPr>
          <w:rFonts w:ascii="Book Antiqua" w:hAnsi="Book Antiqua"/>
        </w:rPr>
        <w:t>rant e vajra, energji elektrike si dhe</w:t>
      </w:r>
      <w:r w:rsidRPr="005A6FEB">
        <w:rPr>
          <w:rFonts w:ascii="Book Antiqua" w:hAnsi="Book Antiqua"/>
        </w:rPr>
        <w:t xml:space="preserve"> shpenzime mir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mbajtje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ndryshme).</w:t>
      </w:r>
    </w:p>
    <w:p w:rsidR="0090696E" w:rsidRDefault="0090696E" w:rsidP="0090696E">
      <w:pPr>
        <w:jc w:val="both"/>
        <w:rPr>
          <w:rFonts w:ascii="Book Antiqua" w:hAnsi="Book Antiqua"/>
        </w:rPr>
      </w:pPr>
      <w:r w:rsidRPr="005A6FEB">
        <w:rPr>
          <w:rFonts w:ascii="Book Antiqua" w:hAnsi="Book Antiqua"/>
        </w:rPr>
        <w:tab/>
        <w:t>Fondet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trash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gohen nga viti 2016 dhe q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do t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rdoren p</w:t>
      </w:r>
      <w:r>
        <w:rPr>
          <w:rFonts w:ascii="Book Antiqua" w:hAnsi="Book Antiqua"/>
        </w:rPr>
        <w:t>ë</w:t>
      </w:r>
      <w:r w:rsidRPr="005A6FEB">
        <w:rPr>
          <w:rFonts w:ascii="Book Antiqua" w:hAnsi="Book Antiqua"/>
        </w:rPr>
        <w:t>r vitin 2017</w:t>
      </w:r>
    </w:p>
    <w:tbl>
      <w:tblPr>
        <w:tblW w:w="5000" w:type="pct"/>
        <w:tblLook w:val="04A0"/>
      </w:tblPr>
      <w:tblGrid>
        <w:gridCol w:w="577"/>
        <w:gridCol w:w="4210"/>
        <w:gridCol w:w="845"/>
        <w:gridCol w:w="845"/>
        <w:gridCol w:w="711"/>
        <w:gridCol w:w="632"/>
        <w:gridCol w:w="1756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Aparati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5,397,604.0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2,312,470.0</w:t>
            </w:r>
          </w:p>
        </w:tc>
      </w:tr>
      <w:tr w:rsidR="0090696E" w:rsidRPr="00F916E6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10,000.0</w:t>
            </w:r>
          </w:p>
        </w:tc>
      </w:tr>
      <w:tr w:rsidR="0090696E" w:rsidRPr="009C4CE4" w:rsidTr="00D2311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7,7</w:t>
            </w:r>
            <w:r w:rsidRPr="009C4CE4">
              <w:rPr>
                <w:rFonts w:ascii="Book Antiqua" w:hAnsi="Book Antiqua"/>
              </w:rPr>
              <w:t>20,074.0</w:t>
            </w:r>
          </w:p>
        </w:tc>
      </w:tr>
    </w:tbl>
    <w:p w:rsidR="00F21BC7" w:rsidRDefault="00F21BC7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aparatin për  mallra dhe shërbime tjera në artikullin 602 dhe 606 nga të ardhurat e trashëguara nga viti 2016 për vitin 2017, shpenzimet në zërat  e shpenzimeve, si më poshtë:</w:t>
      </w:r>
    </w:p>
    <w:p w:rsidR="00F21BC7" w:rsidRPr="009C4CE4" w:rsidRDefault="00F21BC7" w:rsidP="0090696E">
      <w:pPr>
        <w:ind w:firstLine="720"/>
        <w:jc w:val="both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6004"/>
        <w:gridCol w:w="1389"/>
        <w:gridCol w:w="1691"/>
      </w:tblGrid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Nen/Artik.</w:t>
            </w:r>
          </w:p>
        </w:tc>
        <w:tc>
          <w:tcPr>
            <w:tcW w:w="883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  <w:i/>
                <w:iCs/>
              </w:rPr>
            </w:pPr>
            <w:r w:rsidRPr="004E6949">
              <w:rPr>
                <w:rFonts w:ascii="Book Antiqua" w:hAnsi="Book Antiqua" w:cs="Tahoma"/>
                <w:bCs/>
                <w:i/>
                <w:iCs/>
              </w:rPr>
              <w:t xml:space="preserve"> Shuma ne leke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Kancelari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600,000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Materiale per Pastrim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6020200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Materiale per funksionimin e paisjeve te zyres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4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Blerje Dokumentacioni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6020500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5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Furnizim dhe materiale te tjera zyre pergjithshme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6020900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6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 tjera materiale dhe sherbime speciale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6021099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7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Energji Elektrike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8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Uje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9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Telefon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10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 Interneti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11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Komision Poste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12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Lende Djegese gaz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13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Komisione Bankare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14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Sherbime te printimit dhe publikimit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lastRenderedPageBreak/>
              <w:t>15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Te tjera sherbime (regjistrim pronash)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16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Sherbime te tjera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6022099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17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Karburant e Vajra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18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Pjese Kembimi Makina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6023200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500,000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19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Siguracion mjeti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100,000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20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te tjera transporti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6023900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21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Udhetimi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6024100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22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mirmbajtje objekte ndertimore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23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per mirmbajtje aparate e vegla pune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6025500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24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mirembajtje mjeteve transportit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6025600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25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mirembajtje paisje zyre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6025800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26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per kompensim per Shpronesim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6027300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- 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27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bonus qeraje detyrim 2016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6026999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28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pagese VGJ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6027400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> -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29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Shoqate Bashkive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6028100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212,470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30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Kuota e anetaresise Qarkut Kukes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6028100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500,000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31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Shpenzime Pritje percjellje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6029001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             400,000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32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Transferim 1%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6040006</w:t>
            </w:r>
          </w:p>
        </w:tc>
        <w:tc>
          <w:tcPr>
            <w:tcW w:w="883" w:type="pct"/>
            <w:shd w:val="clear" w:color="auto" w:fill="auto"/>
          </w:tcPr>
          <w:p w:rsidR="0090696E" w:rsidRPr="004E6949" w:rsidRDefault="0090696E" w:rsidP="00D23112">
            <w:pPr>
              <w:jc w:val="right"/>
              <w:rPr>
                <w:rFonts w:ascii="Book Antiqua" w:hAnsi="Book Antiqua"/>
              </w:rPr>
            </w:pPr>
            <w:r w:rsidRPr="004E6949">
              <w:rPr>
                <w:rFonts w:ascii="Book Antiqua" w:hAnsi="Book Antiqua"/>
              </w:rPr>
              <w:t xml:space="preserve"> 10,000.0 </w:t>
            </w:r>
          </w:p>
        </w:tc>
      </w:tr>
      <w:tr w:rsidR="0090696E" w:rsidRPr="004E6949" w:rsidTr="00D23112">
        <w:trPr>
          <w:trHeight w:hRule="exact" w:val="284"/>
        </w:trPr>
        <w:tc>
          <w:tcPr>
            <w:tcW w:w="257" w:type="pct"/>
            <w:shd w:val="clear" w:color="auto" w:fill="auto"/>
            <w:hideMark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 </w:t>
            </w:r>
          </w:p>
        </w:tc>
        <w:tc>
          <w:tcPr>
            <w:tcW w:w="3135" w:type="pct"/>
            <w:shd w:val="clear" w:color="auto" w:fill="auto"/>
            <w:hideMark/>
          </w:tcPr>
          <w:p w:rsidR="0090696E" w:rsidRPr="004E6949" w:rsidRDefault="0090696E" w:rsidP="00D23112">
            <w:pPr>
              <w:rPr>
                <w:rFonts w:ascii="Book Antiqua" w:hAnsi="Book Antiqua" w:cs="Tahoma"/>
              </w:rPr>
            </w:pPr>
            <w:r w:rsidRPr="004E6949">
              <w:rPr>
                <w:rFonts w:ascii="Book Antiqua" w:hAnsi="Book Antiqua" w:cs="Tahoma"/>
              </w:rPr>
              <w:t>Totali lekë</w:t>
            </w:r>
          </w:p>
        </w:tc>
        <w:tc>
          <w:tcPr>
            <w:tcW w:w="725" w:type="pct"/>
            <w:shd w:val="clear" w:color="auto" w:fill="auto"/>
            <w:hideMark/>
          </w:tcPr>
          <w:p w:rsidR="0090696E" w:rsidRPr="004E6949" w:rsidRDefault="0090696E" w:rsidP="00D23112">
            <w:pPr>
              <w:jc w:val="center"/>
              <w:rPr>
                <w:rFonts w:ascii="Book Antiqua" w:hAnsi="Book Antiqua" w:cs="Tahoma"/>
                <w:bCs/>
              </w:rPr>
            </w:pPr>
            <w:r w:rsidRPr="004E6949">
              <w:rPr>
                <w:rFonts w:ascii="Book Antiqua" w:hAnsi="Book Antiqua" w:cs="Tahoma"/>
                <w:bCs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90696E" w:rsidRPr="004E6949" w:rsidRDefault="0090696E" w:rsidP="00D23112">
            <w:pPr>
              <w:jc w:val="right"/>
              <w:rPr>
                <w:rFonts w:ascii="Book Antiqua" w:hAnsi="Book Antiqua" w:cs="Tahoma"/>
                <w:bCs/>
                <w:iCs/>
              </w:rPr>
            </w:pPr>
            <w:r w:rsidRPr="004E6949">
              <w:rPr>
                <w:rFonts w:ascii="Book Antiqua" w:hAnsi="Book Antiqua" w:cs="Tahoma"/>
                <w:bCs/>
                <w:iCs/>
              </w:rPr>
              <w:t>2,322,470.0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3C38F2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Sherbimet Publike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center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  <w:r w:rsidRPr="003C38F2">
              <w:rPr>
                <w:rFonts w:ascii="Book Antiqua" w:hAnsi="Book Antiqua"/>
              </w:rPr>
              <w:t>,000.0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06260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3C38F2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rPr>
                <w:rFonts w:ascii="Book Antiqua" w:hAnsi="Book Antiqua"/>
                <w:iCs/>
              </w:rPr>
            </w:pPr>
            <w:r w:rsidRPr="003C38F2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 w:rsidRPr="003C38F2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3C38F2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2,200,000.0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Në planifikimin e shpenzimeve për investime 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90696E" w:rsidRPr="004F4584" w:rsidTr="00D23112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Rahabilitim I Segmentit Rrugor në lagjen Qerimaj – Njësia Administrative Golaj, Has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5F624F" w:rsidRDefault="0090696E" w:rsidP="00D23112">
            <w:r w:rsidRPr="005F624F"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41D73" w:rsidRDefault="0090696E" w:rsidP="00D23112">
            <w:pPr>
              <w:rPr>
                <w:rFonts w:ascii="Book Antiqua" w:hAnsi="Book Antiqua"/>
              </w:rPr>
            </w:pPr>
            <w:r w:rsidRPr="00255AAC">
              <w:rPr>
                <w:rFonts w:ascii="Book Antiqua" w:hAnsi="Book Antiqua"/>
              </w:rPr>
              <w:t>Rruga Lagje Bera – Varreza (Gajrep)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5F624F" w:rsidRDefault="0090696E" w:rsidP="00D23112">
            <w:r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41D73">
              <w:rPr>
                <w:rFonts w:ascii="Book Antiqua" w:hAnsi="Book Antiqua"/>
              </w:rPr>
              <w:t>Rikonstruksion Ura Fshati</w:t>
            </w:r>
            <w:r>
              <w:rPr>
                <w:rFonts w:ascii="Book Antiqua" w:hAnsi="Book Antiqua"/>
              </w:rPr>
              <w:t>t</w:t>
            </w:r>
            <w:r w:rsidRPr="00441D73">
              <w:rPr>
                <w:rFonts w:ascii="Book Antiqua" w:hAnsi="Book Antiqua"/>
              </w:rPr>
              <w:t xml:space="preserve"> Pekaj qe lidh me lagjen Rad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5F624F">
              <w:t>2319999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1,700,000.0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color w:val="FF0000"/>
          <w:lang w:val="sq-AL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67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6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90696E" w:rsidRPr="00A8011B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lastRenderedPageBreak/>
        <w:t>Në  planifikimin  e  shpenzimeve  për sh</w:t>
      </w:r>
      <w:r>
        <w:rPr>
          <w:rFonts w:ascii="Book Antiqua" w:hAnsi="Book Antiqua"/>
          <w:lang w:val="sq-AL"/>
        </w:rPr>
        <w:t>ë</w:t>
      </w:r>
      <w:r w:rsidRPr="00A8011B">
        <w:rPr>
          <w:rFonts w:ascii="Book Antiqua" w:hAnsi="Book Antiqua"/>
          <w:lang w:val="sq-AL"/>
        </w:rPr>
        <w:t>rbimet publike për  mallra dhe shërbime tjera në artikullin 602 nga të ardhurat e planifikuara për vitin 2017, miratim shpenzimet në zërat  e shpenzimeve, si më poshtë: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6129"/>
        <w:gridCol w:w="1136"/>
        <w:gridCol w:w="1819"/>
      </w:tblGrid>
      <w:tr w:rsidR="0090696E" w:rsidRPr="00CB1543" w:rsidTr="00D23112">
        <w:trPr>
          <w:trHeight w:val="315"/>
        </w:trPr>
        <w:tc>
          <w:tcPr>
            <w:tcW w:w="257" w:type="pct"/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Kancelari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6020100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6020200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3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6020900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4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Plehra kimike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6021002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5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7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Energji Elektrike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6022001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8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Paisje per perdorim policor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6021006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9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Uje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6022002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10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 Gjelberim qyteti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6022009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Blerje Skorie per Dimer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12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Dekori I Qytetit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 w:rsidRPr="00C14CB8">
              <w:t>500,000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13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Sherbime te tjera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6022099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14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Karburant e Vajra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6023100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15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Pjese Kembimi Makina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6023200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16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Siguracion mjeti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6023300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17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te tjera transporti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6023900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18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6025300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19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6025400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20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per mirmbajtje aparate e vegla pune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6025500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Pr="00C14CB8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21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Shpenzime mirembajtje mjeteve transportit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6025600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  <w:lang w:val="sq-AL"/>
        </w:rPr>
      </w:pPr>
    </w:p>
    <w:p w:rsidR="00F21BC7" w:rsidRDefault="00F21BC7" w:rsidP="0090696E">
      <w:pPr>
        <w:jc w:val="both"/>
        <w:rPr>
          <w:rFonts w:ascii="Book Antiqua" w:hAnsi="Book Antiqua"/>
          <w:lang w:val="sq-AL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69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0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jc w:val="both"/>
        <w:rPr>
          <w:rFonts w:ascii="Book Antiqua" w:hAnsi="Book Antiqua"/>
          <w:lang w:val="sq-AL"/>
        </w:rPr>
      </w:pPr>
    </w:p>
    <w:p w:rsidR="0090696E" w:rsidRPr="00E25E16" w:rsidRDefault="0090696E" w:rsidP="0090696E">
      <w:pPr>
        <w:jc w:val="both"/>
        <w:rPr>
          <w:rFonts w:ascii="Book Antiqua" w:hAnsi="Book Antiqua"/>
          <w:lang w:val="sq-AL"/>
        </w:rPr>
      </w:pPr>
      <w:r w:rsidRPr="00E25E16">
        <w:rPr>
          <w:rFonts w:ascii="Book Antiqua" w:hAnsi="Book Antiqua"/>
          <w:lang w:val="sq-AL"/>
        </w:rPr>
        <w:lastRenderedPageBreak/>
        <w:t>Kultura dhe Sporti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600"/>
        <w:gridCol w:w="812"/>
        <w:gridCol w:w="824"/>
        <w:gridCol w:w="680"/>
        <w:gridCol w:w="628"/>
        <w:gridCol w:w="2545"/>
      </w:tblGrid>
      <w:tr w:rsidR="0090696E" w:rsidRPr="00E25E16" w:rsidTr="00D23112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Emertimi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Grupi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Titulli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Kap.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Art.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center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 Shuma leke </w:t>
            </w:r>
          </w:p>
        </w:tc>
      </w:tr>
      <w:tr w:rsidR="0090696E" w:rsidRPr="00E25E16" w:rsidTr="00D23112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1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Paga dhe shtesa mbi page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600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64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2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Sigurime shoq.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601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3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Social Kulturore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4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Aktivitete Sportive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 xml:space="preserve">-  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5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</w:rPr>
            </w:pPr>
            <w:r w:rsidRPr="00DF4F45">
              <w:rPr>
                <w:rFonts w:ascii="Book Antiqua" w:hAnsi="Book Antiqua" w:cs="Tahoma"/>
              </w:rPr>
              <w:t>Aktivitete per festat kombetare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00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08250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/>
              </w:rPr>
            </w:pPr>
            <w:r w:rsidRPr="00E25E16">
              <w:rPr>
                <w:rFonts w:ascii="Book Antiqua" w:hAnsi="Book Antiqua" w:cs="Tahoma"/>
              </w:rPr>
              <w:t>05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602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  <w:r w:rsidRPr="00E25E16">
              <w:rPr>
                <w:rFonts w:ascii="Book Antiqua" w:hAnsi="Book Antiqua" w:cs="Tahoma"/>
              </w:rPr>
              <w:t xml:space="preserve">00,000.0 </w:t>
            </w:r>
          </w:p>
        </w:tc>
      </w:tr>
      <w:tr w:rsidR="0090696E" w:rsidRPr="00E25E16" w:rsidTr="00D23112">
        <w:trPr>
          <w:trHeight w:val="255"/>
        </w:trPr>
        <w:tc>
          <w:tcPr>
            <w:tcW w:w="25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879" w:type="pct"/>
            <w:shd w:val="clear" w:color="auto" w:fill="auto"/>
            <w:hideMark/>
          </w:tcPr>
          <w:p w:rsidR="0090696E" w:rsidRPr="00E25E16" w:rsidRDefault="0090696E" w:rsidP="00D23112">
            <w:pPr>
              <w:rPr>
                <w:rFonts w:ascii="Book Antiqua" w:hAnsi="Book Antiqua" w:cs="Tahoma"/>
                <w:bCs/>
                <w:i/>
                <w:iCs/>
              </w:rPr>
            </w:pPr>
            <w:r w:rsidRPr="00E25E16">
              <w:rPr>
                <w:rFonts w:ascii="Book Antiqua" w:hAnsi="Book Antiqua" w:cs="Tahoma"/>
                <w:bCs/>
                <w:i/>
                <w:iCs/>
              </w:rPr>
              <w:t>Totali Leke</w:t>
            </w:r>
          </w:p>
        </w:tc>
        <w:tc>
          <w:tcPr>
            <w:tcW w:w="424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430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</w:rPr>
            </w:pPr>
            <w:r w:rsidRPr="00E25E16">
              <w:rPr>
                <w:rFonts w:ascii="Book Antiqua" w:hAnsi="Book Antiqua" w:cs="Tahoma"/>
              </w:rPr>
              <w:t> </w:t>
            </w:r>
          </w:p>
        </w:tc>
        <w:tc>
          <w:tcPr>
            <w:tcW w:w="1329" w:type="pct"/>
            <w:shd w:val="clear" w:color="auto" w:fill="auto"/>
            <w:hideMark/>
          </w:tcPr>
          <w:p w:rsidR="0090696E" w:rsidRPr="00E25E16" w:rsidRDefault="0090696E" w:rsidP="00D23112">
            <w:pPr>
              <w:jc w:val="right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5</w:t>
            </w:r>
            <w:r w:rsidRPr="00E25E16">
              <w:rPr>
                <w:rFonts w:ascii="Book Antiqua" w:hAnsi="Book Antiqua" w:cs="Tahoma"/>
                <w:bCs/>
              </w:rPr>
              <w:t xml:space="preserve">00,000.0 </w:t>
            </w:r>
          </w:p>
        </w:tc>
      </w:tr>
    </w:tbl>
    <w:p w:rsidR="00F21BC7" w:rsidRDefault="00F21BC7" w:rsidP="0090696E">
      <w:pPr>
        <w:ind w:firstLine="720"/>
        <w:jc w:val="center"/>
        <w:rPr>
          <w:rFonts w:ascii="Book Antiqua" w:hAnsi="Book Antiqua"/>
          <w:color w:val="000000" w:themeColor="text1"/>
        </w:rPr>
      </w:pPr>
    </w:p>
    <w:p w:rsidR="0090696E" w:rsidRDefault="0090696E" w:rsidP="0090696E">
      <w:pPr>
        <w:ind w:firstLine="72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SHPËRNDARJA Ë FONDEVE PËR TRANSFERTËN SPECIFIKE PËR VITIN 2017</w:t>
      </w:r>
    </w:p>
    <w:p w:rsidR="0090696E" w:rsidRDefault="0090696E" w:rsidP="0090696E">
      <w:pPr>
        <w:ind w:firstLine="720"/>
        <w:jc w:val="both"/>
        <w:rPr>
          <w:rFonts w:ascii="Book Antiqua" w:hAnsi="Book Antiqua"/>
        </w:rPr>
      </w:pPr>
      <w:r w:rsidRPr="000E5ADA">
        <w:rPr>
          <w:rFonts w:ascii="Book Antiqua" w:hAnsi="Book Antiqua"/>
          <w:color w:val="000000" w:themeColor="text1"/>
        </w:rPr>
        <w:t>Në mbështetje të ligjin Nr. 9936, dt 26.06.2008 “Për menaxhimin e sistemit buxhetor në Republiken e Shqipërisë”, ligjit 130, dat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 xml:space="preserve"> 15.12.2016 “Për buxhetin e vitit 2017”, b</w:t>
      </w:r>
      <w:r>
        <w:rPr>
          <w:rFonts w:ascii="Book Antiqua" w:hAnsi="Book Antiqua"/>
          <w:color w:val="000000" w:themeColor="text1"/>
        </w:rPr>
        <w:t>ë</w:t>
      </w:r>
      <w:r w:rsidRPr="000E5ADA">
        <w:rPr>
          <w:rFonts w:ascii="Book Antiqua" w:hAnsi="Book Antiqua"/>
          <w:color w:val="000000" w:themeColor="text1"/>
        </w:rPr>
        <w:t>het publike Transferta specifike për funksionet e Arsimit Parashkollor, Arsimit parauniversitar dhe Konviktin “Kosova” Krumë, Shërbimi i Mbrojtjes nga Zjarri dhe Shpëtimi (PMNZSH), Administrimi I pyjeve, Ujitja dhe Kullimi, Rrugët.</w:t>
      </w:r>
      <w:r>
        <w:rPr>
          <w:rFonts w:ascii="Book Antiqua" w:hAnsi="Book Antiqua"/>
          <w:color w:val="000000" w:themeColor="text1"/>
        </w:rPr>
        <w:t>Fondet për transfertën specifike dhe ajo me destinacion nuk ndryshohet (transfertë specifike e cila trashëgohet nga viti 2016 do të përdoret për po të njëjtin funksion).</w:t>
      </w:r>
      <w:r w:rsidRPr="001B1C54">
        <w:rPr>
          <w:rFonts w:ascii="Book Antiqua" w:hAnsi="Book Antiqua"/>
        </w:rPr>
        <w:t>Fondi i pagave dhe shërbimeve operative për funksionet specifike që kanë kaluar pranë Bashkisë Has në zbatim të urdhërit Nr.127, datë 16.09.201</w:t>
      </w:r>
      <w:r>
        <w:rPr>
          <w:rFonts w:ascii="Book Antiqua" w:hAnsi="Book Antiqua"/>
        </w:rPr>
        <w:t>5</w:t>
      </w:r>
      <w:r w:rsidRPr="001B1C54">
        <w:rPr>
          <w:rFonts w:ascii="Book Antiqua" w:hAnsi="Book Antiqua"/>
        </w:rPr>
        <w:t xml:space="preserve"> si Arsimi parashkollor dhe ai mbështetës, Arsimi parauniversitar dhe konvikti, Shërbimi i Mbrojtjes nga Zjarri dhe Shpëtimi (PMNZSH), Administrimi I Pyjeve, Ujitja dhe Kullimi janë planifikuar nga ministritë përkatëse të linjës dhe është dërguar si transfertë specifike e ndarë sipas funksioneve e pasqyruar në ligjin nr.130, dat</w:t>
      </w:r>
      <w:r>
        <w:rPr>
          <w:rFonts w:ascii="Book Antiqua" w:hAnsi="Book Antiqua"/>
        </w:rPr>
        <w:t>ë</w:t>
      </w:r>
      <w:r w:rsidRPr="001B1C54">
        <w:rPr>
          <w:rFonts w:ascii="Book Antiqua" w:hAnsi="Book Antiqua"/>
        </w:rPr>
        <w:t xml:space="preserve"> 15.12.2016 “Për buxhetin e vitit 2017”.</w:t>
      </w:r>
      <w:r>
        <w:rPr>
          <w:rFonts w:ascii="Book Antiqua" w:hAnsi="Book Antiqua"/>
        </w:rPr>
        <w:t>Fondet për investime të cilat janë trashëguar nga viti 2016 për investime janë pasqyruar në të njëjtat programe (Investime me destinacion).</w:t>
      </w:r>
    </w:p>
    <w:tbl>
      <w:tblPr>
        <w:tblW w:w="5000" w:type="pct"/>
        <w:tblLook w:val="04A0"/>
      </w:tblPr>
      <w:tblGrid>
        <w:gridCol w:w="560"/>
        <w:gridCol w:w="4223"/>
        <w:gridCol w:w="845"/>
        <w:gridCol w:w="845"/>
        <w:gridCol w:w="711"/>
        <w:gridCol w:w="632"/>
        <w:gridCol w:w="1760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F21B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Ujitja dhe Kullimi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424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50,643,659.0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1,173,320.0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240,503.0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5,471,000.0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</w:t>
            </w:r>
          </w:p>
        </w:tc>
      </w:tr>
      <w:tr w:rsidR="0090696E" w:rsidRPr="00F916E6" w:rsidTr="00F21BC7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EC0613">
              <w:rPr>
                <w:rFonts w:ascii="Book Antiqua" w:hAnsi="Book Antiqua"/>
              </w:rPr>
              <w:t>57,528,482</w:t>
            </w:r>
            <w:r>
              <w:rPr>
                <w:rFonts w:ascii="Book Antiqua" w:hAnsi="Book Antiqua"/>
              </w:rPr>
              <w:t>.0</w:t>
            </w:r>
          </w:p>
        </w:tc>
      </w:tr>
    </w:tbl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71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2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jc w:val="both"/>
        <w:rPr>
          <w:rFonts w:ascii="Book Antiqua" w:hAnsi="Book Antiqua"/>
        </w:rPr>
      </w:pPr>
    </w:p>
    <w:p w:rsidR="00F21BC7" w:rsidRDefault="00F21BC7" w:rsidP="0090696E">
      <w:pPr>
        <w:jc w:val="both"/>
        <w:rPr>
          <w:rFonts w:ascii="Book Antiqua" w:hAnsi="Book Antiqua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Në planifikimin e shpenzimeve për investime për funksionin e ujitjes dhe Kullimit</w:t>
      </w:r>
    </w:p>
    <w:tbl>
      <w:tblPr>
        <w:tblW w:w="5000" w:type="pct"/>
        <w:tblLook w:val="04A0"/>
      </w:tblPr>
      <w:tblGrid>
        <w:gridCol w:w="486"/>
        <w:gridCol w:w="6308"/>
        <w:gridCol w:w="1337"/>
        <w:gridCol w:w="1445"/>
      </w:tblGrid>
      <w:tr w:rsidR="0090696E" w:rsidRPr="004F4584" w:rsidTr="00D23112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A120CD" w:rsidRDefault="0090696E" w:rsidP="00D23112">
            <w:r w:rsidRPr="00A120CD">
              <w:t>Blerje Eskavator me Zingjire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D474FE" w:rsidRDefault="0090696E" w:rsidP="00D23112">
            <w:pPr>
              <w:jc w:val="right"/>
            </w:pPr>
            <w:r w:rsidRPr="00D474FE">
              <w:t>2315210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F339D3" w:rsidRDefault="0090696E" w:rsidP="00D23112">
            <w:pPr>
              <w:jc w:val="right"/>
            </w:pPr>
            <w:r w:rsidRPr="00F339D3">
              <w:t>16,347,131</w:t>
            </w:r>
            <w: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A120CD" w:rsidRDefault="0090696E" w:rsidP="00D23112">
            <w:r w:rsidRPr="00A120CD">
              <w:t>Rimorkjator per Eskavator me zingjire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D474FE" w:rsidRDefault="0090696E" w:rsidP="00D23112">
            <w:pPr>
              <w:jc w:val="right"/>
            </w:pPr>
            <w:r w:rsidRPr="00D474FE">
              <w:t>2315210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F339D3" w:rsidRDefault="0090696E" w:rsidP="00D23112">
            <w:pPr>
              <w:jc w:val="right"/>
            </w:pPr>
            <w:r w:rsidRPr="00F339D3">
              <w:t xml:space="preserve"> 2,000,000</w:t>
            </w:r>
            <w: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A120CD" w:rsidRDefault="0090696E" w:rsidP="00D23112">
            <w:r w:rsidRPr="00A120CD">
              <w:t>Skema Ujitese Kanalet vaditese Helshan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D474FE" w:rsidRDefault="0090696E" w:rsidP="00D23112">
            <w:pPr>
              <w:jc w:val="right"/>
            </w:pPr>
            <w:r w:rsidRPr="00D474FE"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F339D3" w:rsidRDefault="0090696E" w:rsidP="00D23112">
            <w:pPr>
              <w:jc w:val="right"/>
            </w:pPr>
            <w:r w:rsidRPr="00F339D3">
              <w:t>30,000,000</w:t>
            </w:r>
            <w: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4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Default="0090696E" w:rsidP="00D23112">
            <w:r w:rsidRPr="00A120CD">
              <w:t xml:space="preserve">Skema Ujitese nga rezervuari Dobrune e Qarr </w:t>
            </w:r>
            <w:r>
              <w:t>(Kontratë në vazhdim)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D474FE">
              <w:t>2313600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F339D3">
              <w:t xml:space="preserve"> 2,296,528</w:t>
            </w:r>
            <w:r>
              <w:t>.0</w:t>
            </w:r>
          </w:p>
        </w:tc>
      </w:tr>
      <w:tr w:rsidR="0090696E" w:rsidRPr="004F4584" w:rsidTr="00D23112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50,643,659.0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  <w:color w:val="FF0000"/>
        </w:rPr>
      </w:pPr>
    </w:p>
    <w:p w:rsidR="0090696E" w:rsidRPr="00A8011B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ujitjen dhe kullimin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 xml:space="preserve">, </w:t>
      </w:r>
      <w:r>
        <w:rPr>
          <w:rFonts w:ascii="Book Antiqua" w:hAnsi="Book Antiqua"/>
          <w:lang w:val="sq-AL"/>
        </w:rPr>
        <w:t>s</w:t>
      </w:r>
      <w:r w:rsidRPr="00A8011B">
        <w:rPr>
          <w:rFonts w:ascii="Book Antiqua" w:hAnsi="Book Antiqua"/>
          <w:lang w:val="sq-AL"/>
        </w:rPr>
        <w:t>hpenzimet në zërat  e shpenzimeve, si më poshtë:</w:t>
      </w: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90696E" w:rsidRPr="00CB1543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1D1FB1" w:rsidRDefault="0090696E" w:rsidP="00D23112">
            <w:r w:rsidRPr="001D1FB1">
              <w:t>Pastrim Kanalesh + Ushqyes rezervuari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DD0823" w:rsidRDefault="0090696E" w:rsidP="00D23112">
            <w:r w:rsidRPr="00DD0823"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6503D2" w:rsidRDefault="0090696E" w:rsidP="00D23112">
            <w:pPr>
              <w:jc w:val="right"/>
            </w:pPr>
            <w:r w:rsidRPr="006503D2">
              <w:t xml:space="preserve"> 4,471,000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r w:rsidRPr="001D1FB1">
              <w:t xml:space="preserve">Karburant per eskavator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r w:rsidRPr="00DD0823"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 w:rsidRPr="006503D2">
              <w:t xml:space="preserve"> 1,000,000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5,471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Pyjor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426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3,380,495.0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616,437.0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556,000.0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pPr>
              <w:jc w:val="right"/>
            </w:pPr>
            <w:r w:rsidRPr="007A54B6">
              <w:rPr>
                <w:rFonts w:ascii="Book Antiqua" w:hAnsi="Book Antiqua"/>
              </w:rPr>
              <w:t>042</w:t>
            </w:r>
            <w:r>
              <w:rPr>
                <w:rFonts w:ascii="Book Antiqua" w:hAnsi="Book Antiqua"/>
              </w:rPr>
              <w:t>6</w:t>
            </w:r>
            <w:r w:rsidRPr="007A54B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4,552,932.0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  <w:color w:val="FF0000"/>
        </w:rPr>
      </w:pPr>
    </w:p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ujitjen dhe kullimin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>, shpenzimet në zërat  e shpenzimeve, si më poshtë:</w:t>
      </w:r>
    </w:p>
    <w:p w:rsidR="00F21BC7" w:rsidRDefault="00F21BC7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73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4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90696E" w:rsidRPr="00CB1543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lastRenderedPageBreak/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752760" w:rsidRDefault="0090696E" w:rsidP="00D23112">
            <w:r w:rsidRPr="00752760">
              <w:t>Karburant e Vajra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B5E03" w:rsidRDefault="0090696E" w:rsidP="00D23112">
            <w:r w:rsidRPr="005B5E03">
              <w:t>6023100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D85D8C" w:rsidRDefault="0090696E" w:rsidP="00D23112">
            <w:pPr>
              <w:jc w:val="right"/>
            </w:pPr>
            <w:r w:rsidRPr="00D85D8C">
              <w:t xml:space="preserve"> 200,000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r w:rsidRPr="00752760">
              <w:t xml:space="preserve">Sherbime te tjera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r w:rsidRPr="005B5E03">
              <w:t>6029999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 w:rsidRPr="00D85D8C">
              <w:t xml:space="preserve"> 356,000</w:t>
            </w:r>
            <w:r>
              <w:t>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556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F916E6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Rrugët rurale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center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452</w:t>
            </w:r>
            <w:r w:rsidRPr="00F916E6">
              <w:rPr>
                <w:rFonts w:ascii="Book Antiqua" w:hAnsi="Book Antiqu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1,557,000.0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4E1896">
              <w:rPr>
                <w:rFonts w:ascii="Book Antiqua" w:hAnsi="Book Antiqua"/>
              </w:rPr>
              <w:t>04520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F916E6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Totali Leke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 w:rsidRPr="00F916E6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F916E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1,557,000.0</w:t>
            </w:r>
          </w:p>
        </w:tc>
      </w:tr>
    </w:tbl>
    <w:p w:rsidR="0090696E" w:rsidRPr="00A8011B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A8011B">
        <w:rPr>
          <w:rFonts w:ascii="Book Antiqua" w:hAnsi="Book Antiqua"/>
          <w:lang w:val="sq-AL"/>
        </w:rPr>
        <w:t xml:space="preserve">Në  planifikimin  e  shpenzimeve  për </w:t>
      </w:r>
      <w:r>
        <w:rPr>
          <w:rFonts w:ascii="Book Antiqua" w:hAnsi="Book Antiqua"/>
          <w:lang w:val="sq-AL"/>
        </w:rPr>
        <w:t>rrugët rurale</w:t>
      </w:r>
      <w:r w:rsidRPr="00A8011B">
        <w:rPr>
          <w:rFonts w:ascii="Book Antiqua" w:hAnsi="Book Antiqua"/>
          <w:lang w:val="sq-AL"/>
        </w:rPr>
        <w:t xml:space="preserve"> për  mallra dhe shërbime tjera në artikullin 602</w:t>
      </w:r>
      <w:r>
        <w:rPr>
          <w:rFonts w:ascii="Book Antiqua" w:hAnsi="Book Antiqua"/>
          <w:lang w:val="sq-AL"/>
        </w:rPr>
        <w:t xml:space="preserve"> nga transferta specifike</w:t>
      </w:r>
      <w:r w:rsidRPr="00A8011B">
        <w:rPr>
          <w:rFonts w:ascii="Book Antiqua" w:hAnsi="Book Antiqua"/>
          <w:lang w:val="sq-AL"/>
        </w:rPr>
        <w:t xml:space="preserve"> për vitin 2017</w:t>
      </w:r>
      <w:r>
        <w:rPr>
          <w:rFonts w:ascii="Book Antiqua" w:hAnsi="Book Antiqua"/>
          <w:lang w:val="sq-AL"/>
        </w:rPr>
        <w:t xml:space="preserve"> dhe ajo e trashëguar nga viti 2016</w:t>
      </w:r>
      <w:r w:rsidRPr="00A8011B">
        <w:rPr>
          <w:rFonts w:ascii="Book Antiqua" w:hAnsi="Book Antiqua"/>
          <w:lang w:val="sq-AL"/>
        </w:rPr>
        <w:t>, shpenzimet në zërat  e shpenzimeve, si më poshtë:</w:t>
      </w:r>
    </w:p>
    <w:tbl>
      <w:tblPr>
        <w:tblW w:w="5000" w:type="pct"/>
        <w:tblLook w:val="04A0"/>
      </w:tblPr>
      <w:tblGrid>
        <w:gridCol w:w="492"/>
        <w:gridCol w:w="6129"/>
        <w:gridCol w:w="1136"/>
        <w:gridCol w:w="1819"/>
      </w:tblGrid>
      <w:tr w:rsidR="0090696E" w:rsidRPr="00CB1543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ë</w:t>
            </w:r>
            <w:r w:rsidRPr="00CB1543">
              <w:rPr>
                <w:rFonts w:ascii="Book Antiqua" w:hAnsi="Book Antiqua"/>
              </w:rPr>
              <w:t>nArt.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B1543" w:rsidRDefault="0090696E" w:rsidP="00D23112">
            <w:pPr>
              <w:jc w:val="center"/>
              <w:rPr>
                <w:rFonts w:ascii="Book Antiqua" w:hAnsi="Book Antiqua"/>
                <w:iCs/>
              </w:rPr>
            </w:pPr>
            <w:r w:rsidRPr="00CB1543">
              <w:rPr>
                <w:rFonts w:ascii="Book Antiqua" w:hAnsi="Book Antiqua"/>
                <w:iCs/>
              </w:rPr>
              <w:t>Shuma n</w:t>
            </w:r>
            <w:r>
              <w:rPr>
                <w:rFonts w:ascii="Book Antiqua" w:hAnsi="Book Antiqua"/>
                <w:iCs/>
              </w:rPr>
              <w:t>ë</w:t>
            </w:r>
            <w:r w:rsidRPr="00CB1543">
              <w:rPr>
                <w:rFonts w:ascii="Book Antiqua" w:hAnsi="Book Antiqua"/>
                <w:iCs/>
              </w:rPr>
              <w:t xml:space="preserve"> lek</w:t>
            </w:r>
            <w:r>
              <w:rPr>
                <w:rFonts w:ascii="Book Antiqua" w:hAnsi="Book Antiqua"/>
                <w:iCs/>
              </w:rPr>
              <w:t>ë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752760" w:rsidRDefault="0090696E" w:rsidP="00D23112">
            <w:r w:rsidRPr="00C02E6E">
              <w:t>Shpenzime mirmbajtje rruge e vepra ujore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5B5E03" w:rsidRDefault="0090696E" w:rsidP="00D23112">
            <w:r w:rsidRPr="00C02E6E">
              <w:t>6025400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D85D8C" w:rsidRDefault="0090696E" w:rsidP="00D23112">
            <w:pPr>
              <w:jc w:val="right"/>
            </w:pPr>
            <w:r>
              <w:t>1,557,000.0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Default="0090696E" w:rsidP="00D23112"/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Default="0090696E" w:rsidP="00D23112"/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Default="0090696E" w:rsidP="00D23112">
            <w:pPr>
              <w:jc w:val="right"/>
            </w:pPr>
            <w:r>
              <w:t>-</w:t>
            </w:r>
          </w:p>
        </w:tc>
      </w:tr>
      <w:tr w:rsidR="0090696E" w:rsidRPr="00CB1543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Totali Lek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rPr>
                <w:rFonts w:ascii="Book Antiqua" w:hAnsi="Book Antiqua"/>
              </w:rPr>
            </w:pPr>
            <w:r w:rsidRPr="00CB1543">
              <w:rPr>
                <w:rFonts w:ascii="Book Antiqua" w:hAnsi="Book Antiqua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CB1543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1,557</w:t>
            </w:r>
            <w:r w:rsidRPr="00CB1543">
              <w:rPr>
                <w:rFonts w:ascii="Book Antiqua" w:hAnsi="Book Antiqua"/>
              </w:rPr>
              <w:t xml:space="preserve">,000.0 </w:t>
            </w:r>
          </w:p>
        </w:tc>
      </w:tr>
    </w:tbl>
    <w:p w:rsidR="0090696E" w:rsidRPr="000E5ADA" w:rsidRDefault="0090696E" w:rsidP="0090696E">
      <w:pPr>
        <w:ind w:firstLine="720"/>
        <w:jc w:val="center"/>
        <w:rPr>
          <w:rFonts w:ascii="Book Antiqua" w:hAnsi="Book Antiqua"/>
          <w:color w:val="FF0000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C56300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Arsimi Parashkollor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21,967,783.0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3,926,297.0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C56300" w:rsidRDefault="0090696E" w:rsidP="00D23112">
            <w:r w:rsidRPr="00C56300">
              <w:rPr>
                <w:rFonts w:ascii="Book Antiqua" w:hAnsi="Book Antiqua"/>
              </w:rPr>
              <w:t>09120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1335" w:rsidRDefault="0090696E" w:rsidP="00D23112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1755EC">
              <w:rPr>
                <w:rFonts w:ascii="Book Antiqua" w:hAnsi="Book Antiqua"/>
              </w:rPr>
              <w:t>25,</w:t>
            </w:r>
            <w:r>
              <w:rPr>
                <w:rFonts w:ascii="Book Antiqua" w:hAnsi="Book Antiqua"/>
              </w:rPr>
              <w:t>894,080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90696E" w:rsidRPr="003C38F2" w:rsidRDefault="0090696E" w:rsidP="0090696E">
      <w:pPr>
        <w:ind w:firstLine="720"/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C56300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Konvikti Kosova Krumë, </w:t>
            </w:r>
            <w:r w:rsidRPr="00C56300">
              <w:rPr>
                <w:rFonts w:ascii="Book Antiqua" w:hAnsi="Book Antiqua"/>
              </w:rPr>
              <w:t xml:space="preserve">Arsimi </w:t>
            </w:r>
            <w:r>
              <w:rPr>
                <w:rFonts w:ascii="Book Antiqua" w:hAnsi="Book Antiqua"/>
              </w:rPr>
              <w:t>Parauniversitar</w:t>
            </w:r>
            <w:r w:rsidRPr="00C56300">
              <w:rPr>
                <w:rFonts w:ascii="Book Antiqua" w:hAnsi="Book Antiqua"/>
              </w:rPr>
              <w:t xml:space="preserve"> dhe punonjesit ndihm</w:t>
            </w:r>
            <w:r>
              <w:rPr>
                <w:rFonts w:ascii="Book Antiqua" w:hAnsi="Book Antiqua"/>
              </w:rPr>
              <w:t>ë</w:t>
            </w:r>
            <w:r w:rsidRPr="00C56300">
              <w:rPr>
                <w:rFonts w:ascii="Book Antiqua" w:hAnsi="Book Antiqua"/>
              </w:rPr>
              <w:t>s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7,232,141.0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1,213,463.0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1,975,340.0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BA6C48">
              <w:rPr>
                <w:rFonts w:ascii="Book Antiqua" w:hAnsi="Book Antiqua"/>
              </w:rPr>
              <w:t>09230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1335" w:rsidRDefault="0090696E" w:rsidP="00D23112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10,420,944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90696E" w:rsidRPr="009C4CE4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arsimin parauniversitar dhe konviktin për  mallra dhe shërbime tjera në artikullin 602 dhe 606 nga transferta specifike për vitin 2017</w:t>
      </w:r>
      <w:r>
        <w:rPr>
          <w:rFonts w:ascii="Book Antiqua" w:hAnsi="Book Antiqua"/>
          <w:lang w:val="sq-AL"/>
        </w:rPr>
        <w:t>,</w:t>
      </w:r>
      <w:r w:rsidRPr="009C4CE4">
        <w:rPr>
          <w:rFonts w:ascii="Book Antiqua" w:hAnsi="Book Antiqua"/>
          <w:lang w:val="sq-AL"/>
        </w:rPr>
        <w:t xml:space="preserve"> shpenzimet në zërat  e shpenzimeve, si më poshtë:</w:t>
      </w:r>
    </w:p>
    <w:tbl>
      <w:tblPr>
        <w:tblW w:w="5000" w:type="pct"/>
        <w:tblLook w:val="04A0"/>
      </w:tblPr>
      <w:tblGrid>
        <w:gridCol w:w="487"/>
        <w:gridCol w:w="5755"/>
        <w:gridCol w:w="1036"/>
        <w:gridCol w:w="2298"/>
      </w:tblGrid>
      <w:tr w:rsidR="0090696E" w:rsidRPr="009C4CE4" w:rsidTr="00D2311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Kancelari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Materiale per Pastrim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Materiale per funksionimin e paisjeve te zyres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Dokumentacioni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Furnizim dhe materiale te tjera zyre pergjithshme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6020900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Blerje Ushqime konvikti Kosova krume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4421B3">
              <w:rPr>
                <w:rFonts w:ascii="Book Antiqua" w:hAnsi="Book Antiqua"/>
              </w:rPr>
              <w:t>1,307,016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 tjera materiale dhe sherbime speciale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6021099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Energji Elektrike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Uje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Telefon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Dru zjarri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500,000.0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Stufa per ngrohje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6022099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Karburant e Vajra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168,324.0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Transport Mesuesish dhe Nxenesish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6023900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objekte ndertimore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Shpenzime mirmbajtje rruge e vepra ujore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6025400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 xml:space="preserve">                            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17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Bursa Nxenesve Konvikti Kosova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6061021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002F66" w:rsidTr="00D23112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1,975,000.0</w:t>
            </w:r>
          </w:p>
        </w:tc>
      </w:tr>
    </w:tbl>
    <w:p w:rsidR="0090696E" w:rsidRPr="003C38F2" w:rsidRDefault="0090696E" w:rsidP="0090696E">
      <w:pPr>
        <w:jc w:val="both"/>
        <w:rPr>
          <w:rFonts w:ascii="Book Antiqua" w:hAnsi="Book Antiqua"/>
        </w:rPr>
      </w:pPr>
    </w:p>
    <w:tbl>
      <w:tblPr>
        <w:tblW w:w="5000" w:type="pct"/>
        <w:tblLook w:val="04A0"/>
      </w:tblPr>
      <w:tblGrid>
        <w:gridCol w:w="564"/>
        <w:gridCol w:w="4223"/>
        <w:gridCol w:w="845"/>
        <w:gridCol w:w="845"/>
        <w:gridCol w:w="711"/>
        <w:gridCol w:w="632"/>
        <w:gridCol w:w="1756"/>
      </w:tblGrid>
      <w:tr w:rsidR="0090696E" w:rsidRPr="00C56300" w:rsidTr="00D2311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Shërbimi I mbrojtjes nga zjarri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Gr.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Tit.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Kap.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Art.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center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 Shuma leke 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Investime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2,258,492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2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Paga dhe shtesa mbi page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10,104,000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3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Sigurime shoqerore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5F10F3">
              <w:rPr>
                <w:rFonts w:ascii="Book Antiqua" w:hAnsi="Book Antiqua"/>
              </w:rPr>
              <w:t>1,701,000</w:t>
            </w:r>
            <w:r>
              <w:rPr>
                <w:rFonts w:ascii="Book Antiqua" w:hAnsi="Book Antiqua"/>
              </w:rPr>
              <w:t>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4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 xml:space="preserve">Mallra e sherbime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1,120,000.0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5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Transferta te tjera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Default="0090696E" w:rsidP="00D23112">
            <w:r w:rsidRPr="00F2628C">
              <w:rPr>
                <w:rFonts w:ascii="Book Antiqua" w:hAnsi="Book Antiqua"/>
              </w:rPr>
              <w:t>10910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90696E" w:rsidRPr="00C56300" w:rsidTr="00D2311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871335" w:rsidRDefault="0090696E" w:rsidP="00D23112">
            <w:pPr>
              <w:rPr>
                <w:rFonts w:ascii="Book Antiqua" w:hAnsi="Book Antiqua"/>
                <w:iCs/>
              </w:rPr>
            </w:pPr>
            <w:r w:rsidRPr="00871335">
              <w:rPr>
                <w:rFonts w:ascii="Book Antiqua" w:hAnsi="Book Antiqua"/>
                <w:iCs/>
              </w:rPr>
              <w:t>Totali Lek</w:t>
            </w:r>
            <w:r>
              <w:rPr>
                <w:rFonts w:ascii="Book Antiqua" w:hAnsi="Book Antiqua"/>
                <w:iCs/>
              </w:rPr>
              <w:t>ë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 w:rsidRPr="00C56300">
              <w:rPr>
                <w:rFonts w:ascii="Book Antiqua" w:hAnsi="Book Antiqu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C56300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15,183,492</w:t>
            </w:r>
            <w:r w:rsidRPr="00C56300">
              <w:rPr>
                <w:rFonts w:ascii="Book Antiqua" w:hAnsi="Book Antiqua"/>
              </w:rPr>
              <w:t>.0</w:t>
            </w:r>
          </w:p>
        </w:tc>
      </w:tr>
    </w:tbl>
    <w:p w:rsidR="0090696E" w:rsidRDefault="0090696E" w:rsidP="0090696E">
      <w:pPr>
        <w:jc w:val="both"/>
        <w:rPr>
          <w:rFonts w:ascii="Book Antiqua" w:hAnsi="Book Antiqua"/>
        </w:rPr>
      </w:pPr>
    </w:p>
    <w:p w:rsidR="0090696E" w:rsidRDefault="0090696E" w:rsidP="009069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Në planifikimin e shpenzimeve për investime për funksionin e Mbrojtjes nga zjarri</w:t>
      </w:r>
    </w:p>
    <w:tbl>
      <w:tblPr>
        <w:tblW w:w="5000" w:type="pct"/>
        <w:tblLook w:val="04A0"/>
      </w:tblPr>
      <w:tblGrid>
        <w:gridCol w:w="486"/>
        <w:gridCol w:w="6288"/>
        <w:gridCol w:w="1369"/>
        <w:gridCol w:w="1433"/>
      </w:tblGrid>
      <w:tr w:rsidR="0090696E" w:rsidRPr="004F4584" w:rsidTr="00D23112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Nr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 xml:space="preserve">Emertimi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Nen/Artik.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4F458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 w:cs="Tahoma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6E" w:rsidRPr="00A120CD" w:rsidRDefault="0090696E" w:rsidP="00D23112">
            <w:r w:rsidRPr="0023246D">
              <w:t>Ndertim Ndertesa per Sherbimin Zjarrfikes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D474FE" w:rsidRDefault="0090696E" w:rsidP="00D23112">
            <w:pPr>
              <w:jc w:val="right"/>
            </w:pPr>
            <w:r>
              <w:t>23139999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6E" w:rsidRPr="00F339D3" w:rsidRDefault="0090696E" w:rsidP="00D23112">
            <w:pPr>
              <w:jc w:val="right"/>
            </w:pPr>
            <w:r>
              <w:t>2,258,492.0</w:t>
            </w:r>
          </w:p>
        </w:tc>
      </w:tr>
      <w:tr w:rsidR="0090696E" w:rsidRPr="004F4584" w:rsidTr="00D23112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Totali Leke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 w:rsidRPr="004F4584">
              <w:rPr>
                <w:rFonts w:ascii="Book Antiqua" w:hAnsi="Book Antiqua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4F4584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2,258,492.0</w:t>
            </w:r>
          </w:p>
        </w:tc>
      </w:tr>
    </w:tbl>
    <w:p w:rsidR="0090696E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</w:p>
    <w:p w:rsidR="0090696E" w:rsidRPr="009C4CE4" w:rsidRDefault="0090696E" w:rsidP="0090696E">
      <w:pPr>
        <w:ind w:firstLine="720"/>
        <w:jc w:val="both"/>
        <w:rPr>
          <w:rFonts w:ascii="Book Antiqua" w:hAnsi="Book Antiqua"/>
          <w:lang w:val="sq-AL"/>
        </w:rPr>
      </w:pPr>
      <w:r w:rsidRPr="009C4CE4">
        <w:rPr>
          <w:rFonts w:ascii="Book Antiqua" w:hAnsi="Book Antiqua"/>
          <w:lang w:val="sq-AL"/>
        </w:rPr>
        <w:t>Në  planifikimin  e  shpenzimeve  për shërbimin e mbrojtjes nga zjarri dhe shpëtimi për  mallra dhe shërbime tjera në artikullin 602 dhe 606 nga transferta specifike për vitin 2017</w:t>
      </w:r>
      <w:r>
        <w:rPr>
          <w:rFonts w:ascii="Book Antiqua" w:hAnsi="Book Antiqua"/>
          <w:lang w:val="sq-AL"/>
        </w:rPr>
        <w:t>,</w:t>
      </w:r>
      <w:r w:rsidRPr="009C4CE4">
        <w:rPr>
          <w:rFonts w:ascii="Book Antiqua" w:hAnsi="Book Antiqua"/>
          <w:lang w:val="sq-AL"/>
        </w:rPr>
        <w:t xml:space="preserve"> shpenzimet në zërat  e shpenzimeve, si më poshtë:</w:t>
      </w:r>
    </w:p>
    <w:tbl>
      <w:tblPr>
        <w:tblW w:w="5000" w:type="pct"/>
        <w:tblLook w:val="04A0"/>
      </w:tblPr>
      <w:tblGrid>
        <w:gridCol w:w="492"/>
        <w:gridCol w:w="5702"/>
        <w:gridCol w:w="1051"/>
        <w:gridCol w:w="2331"/>
      </w:tblGrid>
      <w:tr w:rsidR="0090696E" w:rsidRPr="009C4CE4" w:rsidTr="00D23112">
        <w:trPr>
          <w:trHeight w:val="3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Nr 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 xml:space="preserve">Emertimi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NenArt.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6E" w:rsidRPr="009C4CE4" w:rsidRDefault="0090696E" w:rsidP="00D23112">
            <w:pPr>
              <w:jc w:val="center"/>
              <w:rPr>
                <w:rFonts w:ascii="Book Antiqua" w:hAnsi="Book Antiqua"/>
                <w:i/>
                <w:iCs/>
              </w:rPr>
            </w:pPr>
            <w:r w:rsidRPr="009C4CE4">
              <w:rPr>
                <w:rFonts w:ascii="Book Antiqua" w:hAnsi="Book Antiqua"/>
                <w:i/>
                <w:iCs/>
              </w:rPr>
              <w:t xml:space="preserve"> Shuma ne leke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1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9C4CE4" w:rsidRDefault="0090696E" w:rsidP="00D23112">
            <w:r w:rsidRPr="009C4CE4">
              <w:t>Dru Zjarri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9C4CE4" w:rsidRDefault="0090696E" w:rsidP="00D23112">
            <w:r w:rsidRPr="009C4CE4">
              <w:t>6022005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9C4CE4" w:rsidRDefault="0090696E" w:rsidP="00D23112">
            <w:pPr>
              <w:jc w:val="right"/>
            </w:pPr>
            <w:r w:rsidRPr="009C4CE4">
              <w:t xml:space="preserve"> 200,000.0 </w:t>
            </w:r>
          </w:p>
        </w:tc>
      </w:tr>
      <w:tr w:rsidR="0090696E" w:rsidRPr="009C4CE4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9C4CE4" w:rsidRDefault="0090696E" w:rsidP="00D23112">
            <w:pPr>
              <w:jc w:val="right"/>
              <w:rPr>
                <w:rFonts w:ascii="Book Antiqua" w:hAnsi="Book Antiqua"/>
              </w:rPr>
            </w:pPr>
            <w:r w:rsidRPr="009C4CE4">
              <w:rPr>
                <w:rFonts w:ascii="Book Antiqua" w:hAnsi="Book Antiqua"/>
              </w:rPr>
              <w:t>2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9C4CE4" w:rsidRDefault="0090696E" w:rsidP="00D23112">
            <w:r w:rsidRPr="009C4CE4">
              <w:t>karburant e Vajra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9C4CE4" w:rsidRDefault="0090696E" w:rsidP="00D23112">
            <w:r w:rsidRPr="009C4CE4">
              <w:t>6023100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9C4CE4" w:rsidRDefault="0090696E" w:rsidP="00D23112">
            <w:pPr>
              <w:jc w:val="right"/>
            </w:pPr>
            <w:r w:rsidRPr="009C4CE4">
              <w:t xml:space="preserve"> 250,000.0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3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23246D" w:rsidRDefault="0090696E" w:rsidP="00D23112">
            <w:r w:rsidRPr="0023246D">
              <w:t xml:space="preserve">Pjese Kembimi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832AE" w:rsidRDefault="0090696E" w:rsidP="00D23112">
            <w:r w:rsidRPr="00B832AE">
              <w:t>6023200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EF2006" w:rsidRDefault="0090696E" w:rsidP="00D23112">
            <w:pPr>
              <w:jc w:val="right"/>
            </w:pPr>
            <w:r w:rsidRPr="00EF2006">
              <w:t xml:space="preserve"> 400,000</w:t>
            </w:r>
            <w:r>
              <w:t>.0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4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23246D" w:rsidRDefault="0090696E" w:rsidP="00D23112">
            <w:r w:rsidRPr="0023246D">
              <w:t>Emergjenca Civile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832AE" w:rsidRDefault="0090696E" w:rsidP="00D23112">
            <w:r w:rsidRPr="00B832AE">
              <w:t>6029999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EF2006" w:rsidRDefault="0090696E" w:rsidP="00D23112">
            <w:pPr>
              <w:jc w:val="right"/>
            </w:pPr>
            <w:r w:rsidRPr="00EF2006">
              <w:t xml:space="preserve">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5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23246D" w:rsidRDefault="0090696E" w:rsidP="00D23112">
            <w:r w:rsidRPr="0023246D">
              <w:t>Emergjenca Civile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B832AE" w:rsidRDefault="0090696E" w:rsidP="00D23112">
            <w:r w:rsidRPr="00B832AE">
              <w:t>6069999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Pr="00EF2006" w:rsidRDefault="0090696E" w:rsidP="00D23112">
            <w:pPr>
              <w:jc w:val="right"/>
            </w:pPr>
            <w:r w:rsidRPr="00EF2006">
              <w:t xml:space="preserve"> -   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6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6E" w:rsidRPr="0023246D" w:rsidRDefault="0090696E" w:rsidP="00D23112">
            <w:r w:rsidRPr="0023246D">
              <w:t>Uniforma per punonjesit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r w:rsidRPr="00B832AE">
              <w:t>6021006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96E" w:rsidRDefault="0090696E" w:rsidP="00D23112">
            <w:pPr>
              <w:jc w:val="right"/>
            </w:pPr>
            <w:r w:rsidRPr="00EF2006">
              <w:t xml:space="preserve"> 270,000</w:t>
            </w:r>
            <w:r>
              <w:t>.0</w:t>
            </w:r>
          </w:p>
        </w:tc>
      </w:tr>
      <w:tr w:rsidR="0090696E" w:rsidRPr="00002F66" w:rsidTr="00D23112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Totali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rPr>
                <w:rFonts w:ascii="Book Antiqua" w:hAnsi="Book Antiqua"/>
              </w:rPr>
            </w:pPr>
            <w:r w:rsidRPr="00002F66">
              <w:rPr>
                <w:rFonts w:ascii="Book Antiqua" w:hAnsi="Book Antiqua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6E" w:rsidRPr="00002F66" w:rsidRDefault="0090696E" w:rsidP="00D2311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1,120,000.0</w:t>
            </w:r>
          </w:p>
        </w:tc>
      </w:tr>
    </w:tbl>
    <w:p w:rsidR="0090696E" w:rsidRDefault="0090696E" w:rsidP="0090696E">
      <w:pPr>
        <w:ind w:firstLine="720"/>
        <w:jc w:val="center"/>
        <w:rPr>
          <w:rFonts w:ascii="Book Antiqua" w:hAnsi="Book Antiqua"/>
        </w:rPr>
      </w:pPr>
    </w:p>
    <w:p w:rsidR="00F21BC7" w:rsidRPr="00E84E4C" w:rsidRDefault="00F21BC7" w:rsidP="00F21BC7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75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6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F21BC7" w:rsidRDefault="00F21BC7" w:rsidP="0090696E">
      <w:pPr>
        <w:ind w:firstLine="720"/>
        <w:jc w:val="center"/>
        <w:rPr>
          <w:rFonts w:ascii="Book Antiqua" w:hAnsi="Book Antiqua"/>
        </w:rPr>
      </w:pPr>
    </w:p>
    <w:p w:rsidR="00F21BC7" w:rsidRDefault="00F21BC7" w:rsidP="0090696E">
      <w:pPr>
        <w:ind w:firstLine="720"/>
        <w:jc w:val="center"/>
        <w:rPr>
          <w:rFonts w:ascii="Book Antiqua" w:hAnsi="Book Antiqua"/>
        </w:rPr>
      </w:pPr>
    </w:p>
    <w:p w:rsidR="0090696E" w:rsidRPr="00284E5D" w:rsidRDefault="0090696E" w:rsidP="0090696E">
      <w:pPr>
        <w:pStyle w:val="ListParagraph"/>
        <w:numPr>
          <w:ilvl w:val="0"/>
          <w:numId w:val="19"/>
        </w:numPr>
        <w:tabs>
          <w:tab w:val="right" w:pos="1134"/>
        </w:tabs>
        <w:spacing w:after="0" w:line="360" w:lineRule="auto"/>
        <w:rPr>
          <w:rFonts w:ascii="Book Antiqua" w:hAnsi="Book Antiqua"/>
          <w:b/>
          <w:lang w:val="pt-PT"/>
        </w:rPr>
      </w:pPr>
      <w:r w:rsidRPr="00284E5D">
        <w:rPr>
          <w:rFonts w:ascii="Book Antiqua" w:hAnsi="Book Antiqua"/>
          <w:b/>
          <w:lang w:val="pt-PT"/>
        </w:rPr>
        <w:lastRenderedPageBreak/>
        <w:t>Të miratojë numrin maksimal të punonjësve si më poshtë:</w:t>
      </w:r>
    </w:p>
    <w:p w:rsidR="0090696E" w:rsidRPr="00B96365" w:rsidRDefault="0090696E" w:rsidP="0090696E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Administratën, Ndërmarrjet dhe Institucione</w:t>
      </w:r>
      <w:r>
        <w:rPr>
          <w:rFonts w:ascii="Book Antiqua" w:hAnsi="Book Antiqua"/>
          <w:sz w:val="20"/>
          <w:szCs w:val="20"/>
        </w:rPr>
        <w:t>t në vartësi në Qendrën Bashki.       100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90696E" w:rsidRPr="00B96365" w:rsidRDefault="0090696E" w:rsidP="0090696E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Njësinë Administrative Golaj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32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90696E" w:rsidRPr="00B96365" w:rsidRDefault="0090696E" w:rsidP="0090696E">
      <w:pPr>
        <w:pStyle w:val="ListParagraph"/>
        <w:numPr>
          <w:ilvl w:val="0"/>
          <w:numId w:val="20"/>
        </w:numPr>
        <w:ind w:left="1134" w:hanging="567"/>
        <w:rPr>
          <w:rFonts w:ascii="Book Antiqua" w:hAnsi="Book Antiqua"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 Njësinë Administrative Fajza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19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90696E" w:rsidRPr="00284E5D" w:rsidRDefault="0090696E" w:rsidP="0090696E">
      <w:pPr>
        <w:pStyle w:val="ListParagraph"/>
        <w:numPr>
          <w:ilvl w:val="0"/>
          <w:numId w:val="20"/>
        </w:numPr>
        <w:ind w:left="1134" w:hanging="567"/>
        <w:jc w:val="both"/>
        <w:rPr>
          <w:rFonts w:ascii="Book Antiqua" w:hAnsi="Book Antiqua"/>
          <w:bCs/>
          <w:sz w:val="20"/>
          <w:szCs w:val="20"/>
        </w:rPr>
      </w:pPr>
      <w:r w:rsidRPr="00B96365">
        <w:rPr>
          <w:rFonts w:ascii="Book Antiqua" w:hAnsi="Book Antiqua"/>
          <w:sz w:val="20"/>
          <w:szCs w:val="20"/>
        </w:rPr>
        <w:t>Në Njësinë Administrative Gjinaj</w:t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</w:r>
      <w:r w:rsidRPr="00B96365">
        <w:rPr>
          <w:rFonts w:ascii="Book Antiqua" w:hAnsi="Book Antiqua"/>
          <w:sz w:val="20"/>
          <w:szCs w:val="20"/>
        </w:rPr>
        <w:tab/>
        <w:t>11</w:t>
      </w:r>
      <w:r w:rsidRPr="00B96365">
        <w:rPr>
          <w:rFonts w:ascii="Book Antiqua" w:hAnsi="Book Antiqua"/>
          <w:sz w:val="20"/>
          <w:szCs w:val="20"/>
        </w:rPr>
        <w:tab/>
        <w:t>punonjës</w:t>
      </w:r>
    </w:p>
    <w:p w:rsidR="0090696E" w:rsidRPr="00284E5D" w:rsidRDefault="0090696E" w:rsidP="0090696E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b/>
        </w:rPr>
      </w:pPr>
      <w:r w:rsidRPr="00284E5D">
        <w:rPr>
          <w:rFonts w:ascii="Book Antiqua" w:hAnsi="Book Antiqua"/>
          <w:b/>
        </w:rPr>
        <w:t>Të miratojë klasifikimin e pagave si më poshtë:</w:t>
      </w:r>
    </w:p>
    <w:p w:rsidR="0090696E" w:rsidRPr="00C20C49" w:rsidRDefault="0090696E" w:rsidP="0090696E">
      <w:pPr>
        <w:tabs>
          <w:tab w:val="right" w:pos="567"/>
        </w:tabs>
        <w:jc w:val="both"/>
        <w:rPr>
          <w:rFonts w:ascii="Book Antiqua" w:hAnsi="Book Antiqua"/>
          <w:b/>
        </w:rPr>
      </w:pP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Kryetari i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 xml:space="preserve">”pika 1 gërma d , paga të jetë në nivelin </w:t>
      </w:r>
      <w:r w:rsidRPr="00284E5D">
        <w:rPr>
          <w:rFonts w:ascii="Book Antiqua" w:hAnsi="Book Antiqua"/>
          <w:i/>
        </w:rPr>
        <w:t>95, 000 lekë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 xml:space="preserve">Zv. Kryetari i Bashkisë Has,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 xml:space="preserve">”pika 1 gërma d , paga të jetë në nivelin </w:t>
      </w:r>
      <w:r w:rsidRPr="00284E5D">
        <w:rPr>
          <w:rFonts w:ascii="Book Antiqua" w:hAnsi="Book Antiqua"/>
          <w:i/>
        </w:rPr>
        <w:t>80, 500 lekë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Sekretari i këshillit të Bashkisë Has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7"/>
      </w:r>
      <w:proofErr w:type="gramStart"/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</w:t>
      </w:r>
      <w:proofErr w:type="gramEnd"/>
      <w:r w:rsidRPr="00284E5D">
        <w:rPr>
          <w:rFonts w:ascii="Book Antiqua" w:hAnsi="Book Antiqua"/>
        </w:rPr>
        <w:t xml:space="preserve">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11, lidhja nr.5, klasa II, kategoria II-b,</w:t>
      </w:r>
      <w:r w:rsidRPr="00284E5D">
        <w:rPr>
          <w:rFonts w:ascii="Book Antiqua" w:hAnsi="Book Antiqua" w:cs="Arial"/>
          <w:shd w:val="clear" w:color="auto" w:fill="FFFFFF"/>
        </w:rPr>
        <w:t xml:space="preserve"> shtesa pozicionit të jetë ne nivelin </w:t>
      </w:r>
      <w:r w:rsidRPr="00284E5D">
        <w:rPr>
          <w:rFonts w:ascii="Book Antiqua" w:hAnsi="Book Antiqua"/>
          <w:i/>
        </w:rPr>
        <w:t xml:space="preserve">57,000 </w:t>
      </w:r>
      <w:r w:rsidRPr="00284E5D">
        <w:rPr>
          <w:rFonts w:ascii="Book Antiqua" w:hAnsi="Book Antiqua" w:cs="Arial"/>
          <w:i/>
          <w:shd w:val="clear" w:color="auto" w:fill="FFFFFF"/>
        </w:rPr>
        <w:t>leke.</w:t>
      </w:r>
    </w:p>
    <w:p w:rsidR="0090696E" w:rsidRPr="00F858F0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 w:cs="Arial"/>
          <w:shd w:val="clear" w:color="auto" w:fill="FFFFFF"/>
        </w:rPr>
        <w:t xml:space="preserve">Sekretari i Përgjithshëm,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3, lidhja nr.5, klasa I, kategoria I-b,</w:t>
      </w:r>
      <w:r w:rsidRPr="00284E5D">
        <w:rPr>
          <w:rFonts w:ascii="Book Antiqua" w:hAnsi="Book Antiqua" w:cs="Arial"/>
          <w:shd w:val="clear" w:color="auto" w:fill="FFFFFF"/>
        </w:rPr>
        <w:t xml:space="preserve"> shtesa pozicionit të jetë ne nivelin </w:t>
      </w:r>
      <w:r w:rsidRPr="00284E5D">
        <w:rPr>
          <w:rFonts w:ascii="Book Antiqua" w:hAnsi="Book Antiqua"/>
          <w:i/>
        </w:rPr>
        <w:t xml:space="preserve">65,200 </w:t>
      </w:r>
      <w:r w:rsidRPr="00284E5D">
        <w:rPr>
          <w:rFonts w:ascii="Book Antiqua" w:hAnsi="Book Antiqua" w:cs="Arial"/>
          <w:i/>
          <w:shd w:val="clear" w:color="auto" w:fill="FFFFFF"/>
        </w:rPr>
        <w:t>leke.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Drejtor drejtorie pranë Bashkisë Has,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8"/>
      </w:r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>”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, lidhja nr.5, klasa II, kategoria II-b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ne nivelin </w:t>
      </w:r>
      <w:r w:rsidRPr="00284E5D">
        <w:rPr>
          <w:rFonts w:ascii="Book Antiqua" w:hAnsi="Book Antiqua"/>
          <w:i/>
        </w:rPr>
        <w:t>57,000 leke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Administrator i Njësisë Administrative Fajza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9"/>
      </w:r>
      <w:r w:rsidRPr="00284E5D">
        <w:rPr>
          <w:rFonts w:ascii="Book Antiqua" w:hAnsi="Book Antiqua" w:cs="Arial"/>
          <w:shd w:val="clear" w:color="auto" w:fill="FFFFFF"/>
        </w:rPr>
        <w:t>,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”,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56,100 leke.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t>Administrator i Njësisë Administrative Gjinaj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10"/>
      </w:r>
      <w:r w:rsidRPr="00284E5D">
        <w:rPr>
          <w:rFonts w:ascii="Book Antiqua" w:hAnsi="Book Antiqua" w:cs="Arial"/>
          <w:shd w:val="clear" w:color="auto" w:fill="FFFFFF"/>
        </w:rPr>
        <w:t xml:space="preserve">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56,100 leke.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 w:cs="Arial"/>
          <w:shd w:val="clear" w:color="auto" w:fill="FFFFFF"/>
        </w:rPr>
        <w:lastRenderedPageBreak/>
        <w:t>Administrator i Njësisë Administrative Golaj</w:t>
      </w:r>
      <w:r w:rsidRPr="00284E5D">
        <w:rPr>
          <w:rStyle w:val="FootnoteReference"/>
          <w:rFonts w:ascii="Book Antiqua" w:hAnsi="Book Antiqua" w:cs="Arial"/>
          <w:shd w:val="clear" w:color="auto" w:fill="FFFFFF"/>
        </w:rPr>
        <w:footnoteReference w:id="11"/>
      </w:r>
      <w:r w:rsidRPr="00284E5D">
        <w:rPr>
          <w:rFonts w:ascii="Book Antiqua" w:hAnsi="Book Antiqua" w:cs="Arial"/>
          <w:shd w:val="clear" w:color="auto" w:fill="FFFFFF"/>
        </w:rPr>
        <w:t xml:space="preserve">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vendore”</w:t>
      </w:r>
      <w:r w:rsidRPr="00284E5D">
        <w:rPr>
          <w:rFonts w:ascii="Book Antiqua" w:hAnsi="Book Antiqua" w:cs="Arial"/>
          <w:shd w:val="clear" w:color="auto" w:fill="FFFFFF"/>
          <w:lang w:val="pt-PT"/>
        </w:rPr>
        <w:t xml:space="preserve">, pika 13, lidhja Nr.10, </w:t>
      </w:r>
      <w:r w:rsidRPr="00284E5D">
        <w:rPr>
          <w:rFonts w:ascii="Book Antiqua" w:hAnsi="Book Antiqua" w:cs="Arial"/>
          <w:shd w:val="clear" w:color="auto" w:fill="FFFFFF"/>
        </w:rPr>
        <w:t>paga të jetë ne nivelin 79,500 leke.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/>
        </w:rPr>
        <w:t>Përgjegjës sektori pranë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3, lidhja nr.5, klasa III, kategoria III-b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ne nivelin </w:t>
      </w:r>
      <w:r w:rsidRPr="00284E5D">
        <w:rPr>
          <w:rFonts w:ascii="Book Antiqua" w:hAnsi="Book Antiqua"/>
          <w:i/>
        </w:rPr>
        <w:t>40, 000 leke</w:t>
      </w:r>
      <w:r w:rsidRPr="00284E5D">
        <w:rPr>
          <w:rFonts w:ascii="Book Antiqua" w:hAnsi="Book Antiqua" w:cs="Arial"/>
          <w:i/>
          <w:shd w:val="clear" w:color="auto" w:fill="FFFFFF"/>
        </w:rPr>
        <w:t>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Përgjegjës sektori të bashkisë Has që nuk kanë arsim të lartë,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18</w:t>
      </w:r>
      <w:r w:rsidRPr="00284E5D">
        <w:rPr>
          <w:rFonts w:ascii="Book Antiqua" w:hAnsi="Book Antiqua" w:cs="Arial"/>
          <w:shd w:val="clear" w:color="auto" w:fill="FFFFFF"/>
        </w:rPr>
        <w:t xml:space="preserve">, 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36,000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Inspektor i policisë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12, lidhja nr.8</w:t>
      </w:r>
      <w:r w:rsidRPr="00284E5D">
        <w:rPr>
          <w:rFonts w:ascii="Book Antiqua" w:hAnsi="Book Antiqua" w:cs="Arial"/>
          <w:shd w:val="clear" w:color="auto" w:fill="FFFFFF"/>
        </w:rPr>
        <w:t xml:space="preserve"> 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44,500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Punonjës i policisë bashkisë Has,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12, lidhja nr.8</w:t>
      </w:r>
      <w:r w:rsidRPr="00284E5D">
        <w:rPr>
          <w:rFonts w:ascii="Book Antiqua" w:hAnsi="Book Antiqua" w:cs="Arial"/>
          <w:shd w:val="clear" w:color="auto" w:fill="FFFFFF"/>
        </w:rPr>
        <w:t xml:space="preserve">paga bruto të jetë ne nivelin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43,000</w:t>
      </w:r>
      <w:r w:rsidRPr="00284E5D">
        <w:rPr>
          <w:rFonts w:ascii="Book Antiqua" w:hAnsi="Book Antiqua" w:cs="Arial"/>
          <w:shd w:val="clear" w:color="auto" w:fill="FFFFFF"/>
        </w:rPr>
        <w:t xml:space="preserve"> leke në muaj.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Specialist të nivelit të mesëm,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 xml:space="preserve">klasa IV, lidhja nr.5 </w:t>
      </w:r>
      <w:r w:rsidRPr="00284E5D">
        <w:rPr>
          <w:rFonts w:ascii="Book Antiqua" w:hAnsi="Book Antiqua" w:cs="Arial"/>
          <w:shd w:val="clear" w:color="auto" w:fill="FFFFFF"/>
        </w:rPr>
        <w:t xml:space="preserve">shtesa pozicionit të jetë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33,500</w:t>
      </w:r>
      <w:r w:rsidRPr="00284E5D">
        <w:rPr>
          <w:rFonts w:ascii="Book Antiqua" w:hAnsi="Book Antiqua" w:cs="Arial"/>
          <w:shd w:val="clear" w:color="auto" w:fill="FFFFFF"/>
        </w:rPr>
        <w:t xml:space="preserve"> leke.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Paga Grupit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/>
        </w:rPr>
        <w:t>,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lidhja nr.9, grupi i diplomës</w:t>
      </w:r>
      <w:r w:rsidRPr="00284E5D">
        <w:rPr>
          <w:rFonts w:ascii="Book Antiqua" w:hAnsi="Book Antiqua" w:cs="Arial"/>
          <w:shd w:val="clear" w:color="auto" w:fill="FFFFFF"/>
        </w:rPr>
        <w:t xml:space="preserve"> për 3 grupet si më poshtë: </w:t>
      </w:r>
    </w:p>
    <w:p w:rsidR="0090696E" w:rsidRPr="00284E5D" w:rsidRDefault="0090696E" w:rsidP="0090696E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Grupi 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14,000 leke (Master shkencash ose te barazvlefshme me to)</w:t>
      </w:r>
    </w:p>
    <w:p w:rsidR="0090696E" w:rsidRPr="00284E5D" w:rsidRDefault="0090696E" w:rsidP="0090696E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Grupi II 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11,000 leke (Master professional te barazvlefshme me to)</w:t>
      </w:r>
    </w:p>
    <w:p w:rsidR="0090696E" w:rsidRPr="00284E5D" w:rsidRDefault="0090696E" w:rsidP="0090696E">
      <w:pPr>
        <w:pStyle w:val="ListParagraph"/>
        <w:numPr>
          <w:ilvl w:val="0"/>
          <w:numId w:val="24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Grupi III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10,000 leke (Bachelor te barazvlefshme me to)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Për punonjësit të cilët kanë funksion në shërbimin civil por që nuk kanë arsim të lartë</w:t>
      </w:r>
      <w:r w:rsidRPr="00284E5D">
        <w:rPr>
          <w:rStyle w:val="FootnoteReference"/>
          <w:rFonts w:ascii="Book Antiqua" w:hAnsi="Book Antiqua"/>
        </w:rPr>
        <w:footnoteReference w:id="12"/>
      </w:r>
      <w:proofErr w:type="gramStart"/>
      <w:r w:rsidRPr="00284E5D">
        <w:rPr>
          <w:rFonts w:ascii="Book Antiqua" w:hAnsi="Book Antiqua"/>
        </w:rPr>
        <w:t>,në</w:t>
      </w:r>
      <w:proofErr w:type="gramEnd"/>
      <w:r w:rsidRPr="00284E5D">
        <w:rPr>
          <w:rFonts w:ascii="Book Antiqua" w:hAnsi="Book Antiqua"/>
        </w:rPr>
        <w:t xml:space="preserve">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18</w:t>
      </w:r>
      <w:r w:rsidRPr="00284E5D">
        <w:rPr>
          <w:rFonts w:ascii="Book Antiqua" w:hAnsi="Book Antiqua" w:cs="Arial"/>
          <w:shd w:val="clear" w:color="auto" w:fill="FFFFFF"/>
        </w:rPr>
        <w:t xml:space="preserve"> paga mujore bruto të jetë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34,000</w:t>
      </w:r>
      <w:r w:rsidRPr="00284E5D">
        <w:rPr>
          <w:rFonts w:ascii="Book Antiqua" w:hAnsi="Book Antiqua" w:cs="Arial"/>
          <w:shd w:val="clear" w:color="auto" w:fill="FFFFFF"/>
        </w:rPr>
        <w:t xml:space="preserve"> leke.</w:t>
      </w:r>
    </w:p>
    <w:p w:rsidR="0090696E" w:rsidRPr="007C1635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Punonjësit e tjere që nuk kanë statusin e nënpunësit civil, në mbështetje të VKM Nr.165, datë 02.03.2016 “</w:t>
      </w:r>
      <w:r w:rsidRPr="00284E5D">
        <w:rPr>
          <w:rFonts w:ascii="Book Antiqua" w:hAnsi="Book Antiqua"/>
          <w:lang w:val="pt-PT"/>
        </w:rPr>
        <w:t xml:space="preserve">Për, grupimin e njësive të qeverisjes vendore, për efekt page, dhe caktimin </w:t>
      </w:r>
      <w:r w:rsidRPr="007C1635">
        <w:rPr>
          <w:rFonts w:ascii="Book Antiqua" w:hAnsi="Book Antiqua"/>
          <w:lang w:val="pt-PT"/>
        </w:rPr>
        <w:t>e kufijve të pagave të funksionarëve të zgjedhur e të emëruar, të nëpunësve civilë e të punonjësve administrativë të njësive të qeverisjes vendore”,</w:t>
      </w:r>
      <w:r w:rsidRPr="007C1635">
        <w:rPr>
          <w:rFonts w:ascii="Book Antiqua" w:hAnsi="Book Antiqua"/>
          <w:i/>
          <w:lang w:val="pt-PT"/>
        </w:rPr>
        <w:t>pika 19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(llogaritare, arketare, sporti)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(Pyjesh, Bujq, Blegt, Sh.Publike, Mb.Civile etj 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Specialist i ndihmës ekonomike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(Stat, Sekretari, Daktilog)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Protokolli dhe magazinier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Inspektor (Arkivi, Biblioteke, Muzeu)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Sanitare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28,000 lek</w:t>
      </w:r>
      <w:r w:rsidRPr="007C1635">
        <w:rPr>
          <w:rFonts w:ascii="Book Antiqua" w:hAnsi="Book Antiqua"/>
        </w:rPr>
        <w:tab/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lastRenderedPageBreak/>
        <w:t>Shofer Administrate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Kaldaist dhe mirembajtes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</w:t>
      </w:r>
      <w:r w:rsidRPr="007C1635">
        <w:rPr>
          <w:rFonts w:ascii="Book Antiqua" w:hAnsi="Book Antiqua"/>
        </w:rPr>
        <w:tab/>
        <w:t>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KUZ dhe KUB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Mirëmbajtes objektesh</w:t>
      </w:r>
      <w:r w:rsidRPr="007C1635">
        <w:rPr>
          <w:rFonts w:ascii="Book Antiqua" w:hAnsi="Book Antiqua"/>
        </w:rPr>
        <w:tab/>
        <w:t>(Bojaxhi, Marangoz etj)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 xml:space="preserve">Punëtor Gjelbrimi 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26,000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 Mirmb. Varrezash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26,000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Dezhurn (Recepsion)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 objekti (diten, naten)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pastrimi me fshesë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mirmbajtje rrugë rurale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25,000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Punëtor ngarkim shkarkimi (mbetje urbane)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Mirëmbajtës (Hidraulike,Elektrike,Telefonike)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30,000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Administrator dhe roje ne thertore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29,000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Trajner Sporti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Roje+Kaldaist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31,000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 xml:space="preserve">Shofer kamioni 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32,000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Manovrator(Shofer)i mjeteve të rënda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34,000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Punonjës ujësjellës komunal+roje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24,000 lek</w:t>
      </w:r>
    </w:p>
    <w:p w:rsidR="0090696E" w:rsidRPr="007C1635" w:rsidRDefault="0090696E" w:rsidP="0090696E">
      <w:pPr>
        <w:pStyle w:val="ListParagraph"/>
        <w:numPr>
          <w:ilvl w:val="0"/>
          <w:numId w:val="25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7C1635">
        <w:rPr>
          <w:rFonts w:ascii="Book Antiqua" w:hAnsi="Book Antiqua"/>
        </w:rPr>
        <w:t>Teknik i rrugëve rurale</w:t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</w:r>
      <w:r w:rsidRPr="007C1635">
        <w:rPr>
          <w:rFonts w:ascii="Book Antiqua" w:hAnsi="Book Antiqua"/>
        </w:rPr>
        <w:tab/>
        <w:t>34,000 lek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i/>
        </w:rPr>
      </w:pPr>
      <w:r w:rsidRPr="00284E5D">
        <w:rPr>
          <w:rFonts w:ascii="Book Antiqua" w:hAnsi="Book Antiqua"/>
        </w:rPr>
        <w:t xml:space="preserve">Zv.Drejtor ne Konviktin “Kosova” Krumë, në mbështetje të VKM Nr.194, datë 22.04.1999 “Për miratimin e strukturës së pagës së punonjësve mësimorë në arsimin parauniversitar” ndryshuar me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624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24.07.2013</w:t>
      </w:r>
      <w:r w:rsidRPr="00284E5D">
        <w:rPr>
          <w:rFonts w:ascii="Book Antiqua" w:hAnsi="Book Antiqua" w:cs="Arial"/>
          <w:shd w:val="clear" w:color="auto" w:fill="FFFFFF"/>
        </w:rPr>
        <w:t xml:space="preserve">“Për një ndryshim në vendimin Nr.194, datë 23.06.2009 të këshillit të ministrave…”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 xml:space="preserve">lidhja I </w:t>
      </w:r>
      <w:r w:rsidRPr="00284E5D">
        <w:rPr>
          <w:rFonts w:ascii="Book Antiqua" w:hAnsi="Book Antiqua" w:cs="Arial"/>
          <w:shd w:val="clear" w:color="auto" w:fill="FFFFFF"/>
        </w:rPr>
        <w:t xml:space="preserve">… paga pozicion për Zv/Drejtor Shkollës së mesme të jetë në nivelin deri ne 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300 nxenes 46,500 leke. 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Edukator, Kujdestar Konvikti, në mbështetje të VKM Nr.194, datë 22.04.1999 “Për miratimin e strukturës së pagës së punonjësve mësimorë në arsimin parauniversitar” ndryshuar me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624</w:t>
      </w:r>
      <w:r w:rsidRPr="00284E5D">
        <w:rPr>
          <w:rFonts w:ascii="Book Antiqua" w:hAnsi="Book Antiqua" w:cs="Arial"/>
          <w:i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shd w:val="clear" w:color="auto" w:fill="FFFFFF"/>
        </w:rPr>
        <w:t>24.07.2013</w:t>
      </w:r>
      <w:r w:rsidRPr="00284E5D">
        <w:rPr>
          <w:rFonts w:ascii="Book Antiqua" w:hAnsi="Book Antiqua" w:cs="Arial"/>
          <w:shd w:val="clear" w:color="auto" w:fill="FFFFFF"/>
        </w:rPr>
        <w:t xml:space="preserve">“Për një ndryshim në vendimin Nr.194, datë 23.06.2009 të këshillit të ministrave…” si dhe VKM Nr.440, datë 27.04.2009 “Për disa ndryshime ne  </w:t>
      </w:r>
      <w:r w:rsidRPr="00284E5D">
        <w:rPr>
          <w:rFonts w:ascii="Book Antiqua" w:hAnsi="Book Antiqua"/>
        </w:rPr>
        <w:t xml:space="preserve">VKM Nr.194, datë 22.04.1999…” paga grupit sipas </w:t>
      </w:r>
      <w:r w:rsidRPr="00284E5D">
        <w:rPr>
          <w:rFonts w:ascii="Book Antiqua" w:hAnsi="Book Antiqua"/>
          <w:i/>
        </w:rPr>
        <w:t>lidhjes Nr.2</w:t>
      </w:r>
      <w:r w:rsidRPr="00284E5D">
        <w:rPr>
          <w:rFonts w:ascii="Book Antiqua" w:hAnsi="Book Antiqua"/>
        </w:rPr>
        <w:t xml:space="preserve">, dhe në </w:t>
      </w:r>
      <w:r w:rsidRPr="00284E5D">
        <w:rPr>
          <w:rFonts w:ascii="Book Antiqua" w:hAnsi="Book Antiqua"/>
          <w:i/>
        </w:rPr>
        <w:t>VKM nr.624, datë 24.07.2013</w:t>
      </w:r>
      <w:r w:rsidRPr="00284E5D">
        <w:rPr>
          <w:rFonts w:ascii="Book Antiqua" w:hAnsi="Book Antiqua" w:cs="Arial"/>
          <w:i/>
          <w:shd w:val="clear" w:color="auto" w:fill="FFFFFF"/>
        </w:rPr>
        <w:t>lidhja I</w:t>
      </w:r>
      <w:r w:rsidRPr="00284E5D">
        <w:rPr>
          <w:rFonts w:ascii="Book Antiqua" w:hAnsi="Book Antiqua" w:cs="Arial"/>
          <w:shd w:val="clear" w:color="auto" w:fill="FFFFFF"/>
        </w:rPr>
        <w:t xml:space="preserve"> … paga pozicion për edukator dhe kujdestar konviktit të jetë në nivelin 31,500 lek.</w:t>
      </w:r>
    </w:p>
    <w:p w:rsidR="0090696E" w:rsidRPr="00284E5D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Punonjës ndihmës në Konviktin “Kosova” Krumë, në mbështetje të VKM Nr.717, datë 23.06.2009 “Për pagat e punonjësve mbështetës të institucioneve buxhetore dhe të nëpunësve të disa institucioneve buxhetore” ndryshuar me 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VKM</w:t>
      </w:r>
      <w:r w:rsidRPr="00284E5D">
        <w:rPr>
          <w:rFonts w:ascii="Book Antiqua" w:hAnsi="Book Antiqua" w:cs="Arial"/>
          <w:i/>
          <w:color w:val="000000"/>
          <w:shd w:val="clear" w:color="auto" w:fill="FFFFFF"/>
        </w:rPr>
        <w:t>, Nr.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610</w:t>
      </w:r>
      <w:r w:rsidRPr="00284E5D">
        <w:rPr>
          <w:rFonts w:ascii="Book Antiqua" w:hAnsi="Book Antiqua" w:cs="Arial"/>
          <w:i/>
          <w:color w:val="000000"/>
          <w:shd w:val="clear" w:color="auto" w:fill="FFFFFF"/>
        </w:rPr>
        <w:t xml:space="preserve">, Datë </w:t>
      </w:r>
      <w:r w:rsidRPr="00284E5D">
        <w:rPr>
          <w:rFonts w:ascii="Book Antiqua" w:hAnsi="Book Antiqua" w:cs="Arial"/>
          <w:bCs/>
          <w:i/>
          <w:color w:val="000000"/>
          <w:shd w:val="clear" w:color="auto" w:fill="FFFFFF"/>
        </w:rPr>
        <w:t>24.07.2013</w:t>
      </w:r>
      <w:r w:rsidRPr="00284E5D">
        <w:rPr>
          <w:rFonts w:ascii="Book Antiqua" w:hAnsi="Book Antiqua" w:cs="Arial"/>
          <w:bCs/>
          <w:color w:val="000000"/>
          <w:shd w:val="clear" w:color="auto" w:fill="FFFFFF"/>
        </w:rPr>
        <w:t xml:space="preserve"> “</w:t>
      </w:r>
      <w:r w:rsidRPr="00284E5D">
        <w:rPr>
          <w:rFonts w:ascii="Book Antiqua" w:hAnsi="Book Antiqua" w:cs="Arial"/>
          <w:shd w:val="clear" w:color="auto" w:fill="FFFFFF"/>
        </w:rPr>
        <w:t xml:space="preserve">Për disa ndryshime në vendimin nr.717, datë 23.06.2009 të Këshillit të Ministrave “Për disa ndryshime dhe shtesa në vendimin Nr.717, datë 23.06.2009 të këshillit të ministrave…”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lidhja II/I</w:t>
      </w:r>
      <w:r w:rsidRPr="00284E5D">
        <w:rPr>
          <w:rFonts w:ascii="Book Antiqua" w:hAnsi="Book Antiqua" w:cs="Arial"/>
          <w:shd w:val="clear" w:color="auto" w:fill="FFFFFF"/>
        </w:rPr>
        <w:t xml:space="preserve"> …pozicionet e përgjithshme të punës për cdo klasë për punonjësit mbështetës në administratën vendore… klasifikimi i pagave do jete si më poshtë: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 xml:space="preserve">Magazinier 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 xml:space="preserve">klasa </w:t>
      </w:r>
      <w:r w:rsidRPr="00284E5D">
        <w:rPr>
          <w:rFonts w:ascii="Book Antiqua" w:hAnsi="Book Antiqua"/>
        </w:rPr>
        <w:tab/>
        <w:t>IV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27.000</w:t>
      </w:r>
      <w:r w:rsidRPr="00284E5D">
        <w:rPr>
          <w:rFonts w:ascii="Book Antiqua" w:hAnsi="Book Antiqua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Guzhinier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84E5D">
        <w:rPr>
          <w:rFonts w:ascii="Book Antiqua" w:hAnsi="Book Antiqua"/>
        </w:rPr>
        <w:t>klasa</w:t>
      </w:r>
      <w:r w:rsidRPr="00284E5D">
        <w:rPr>
          <w:rFonts w:ascii="Book Antiqua" w:hAnsi="Book Antiqua"/>
        </w:rPr>
        <w:tab/>
        <w:t>VI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27.800</w:t>
      </w:r>
      <w:r w:rsidRPr="00284E5D">
        <w:rPr>
          <w:rFonts w:ascii="Book Antiqua" w:hAnsi="Book Antiqua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Nd/Guzhinier,Pjatalarse</w:t>
      </w:r>
      <w:r w:rsidRPr="00284E5D">
        <w:rPr>
          <w:rFonts w:ascii="Book Antiqua" w:hAnsi="Book Antiqua"/>
        </w:rPr>
        <w:tab/>
        <w:t>klasa</w:t>
      </w:r>
      <w:r w:rsidRPr="00284E5D">
        <w:rPr>
          <w:rFonts w:ascii="Book Antiqua" w:hAnsi="Book Antiqua"/>
        </w:rPr>
        <w:tab/>
        <w:t>III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26.000</w:t>
      </w:r>
      <w:r w:rsidRPr="00284E5D">
        <w:rPr>
          <w:rFonts w:ascii="Book Antiqua" w:hAnsi="Book Antiqua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Pjatalarës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klasa</w:t>
      </w:r>
      <w:r w:rsidRPr="00284E5D">
        <w:rPr>
          <w:rFonts w:ascii="Book Antiqua" w:hAnsi="Book Antiqua"/>
        </w:rPr>
        <w:tab/>
        <w:t>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23.750</w:t>
      </w:r>
      <w:r w:rsidRPr="00284E5D">
        <w:rPr>
          <w:rFonts w:ascii="Book Antiqua" w:hAnsi="Book Antiqua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</w:rPr>
      </w:pPr>
      <w:r w:rsidRPr="00284E5D">
        <w:rPr>
          <w:rFonts w:ascii="Book Antiqua" w:hAnsi="Book Antiqua"/>
        </w:rPr>
        <w:t>Rrobalarëse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 xml:space="preserve">klasa </w:t>
      </w:r>
      <w:r w:rsidRPr="00284E5D">
        <w:rPr>
          <w:rFonts w:ascii="Book Antiqua" w:hAnsi="Book Antiqua"/>
        </w:rPr>
        <w:tab/>
        <w:t>II</w:t>
      </w:r>
      <w:r w:rsidRPr="00284E5D">
        <w:rPr>
          <w:rFonts w:ascii="Book Antiqua" w:hAnsi="Book Antiqua"/>
        </w:rPr>
        <w:tab/>
      </w:r>
      <w:r w:rsidRPr="00284E5D">
        <w:rPr>
          <w:rFonts w:ascii="Book Antiqua" w:hAnsi="Book Antiqua"/>
        </w:rPr>
        <w:tab/>
        <w:t>25.000</w:t>
      </w:r>
      <w:r w:rsidRPr="00284E5D">
        <w:rPr>
          <w:rFonts w:ascii="Book Antiqua" w:hAnsi="Book Antiqua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it-IT"/>
        </w:rPr>
      </w:pPr>
      <w:r w:rsidRPr="00284E5D">
        <w:rPr>
          <w:rFonts w:ascii="Book Antiqua" w:hAnsi="Book Antiqua"/>
          <w:lang w:val="it-IT"/>
        </w:rPr>
        <w:t>Sanitare/pastrues</w:t>
      </w:r>
      <w:r w:rsidRPr="00284E5D">
        <w:rPr>
          <w:rFonts w:ascii="Book Antiqua" w:hAnsi="Book Antiqua"/>
          <w:lang w:val="it-IT"/>
        </w:rPr>
        <w:tab/>
      </w:r>
      <w:r w:rsidRPr="00284E5D">
        <w:rPr>
          <w:rFonts w:ascii="Book Antiqua" w:hAnsi="Book Antiqua"/>
          <w:lang w:val="it-IT"/>
        </w:rPr>
        <w:tab/>
        <w:t>klasa</w:t>
      </w:r>
      <w:r w:rsidRPr="00284E5D">
        <w:rPr>
          <w:rFonts w:ascii="Book Antiqua" w:hAnsi="Book Antiqua"/>
          <w:lang w:val="it-IT"/>
        </w:rPr>
        <w:tab/>
        <w:t>I</w:t>
      </w:r>
      <w:r w:rsidRPr="00284E5D">
        <w:rPr>
          <w:rFonts w:ascii="Book Antiqua" w:hAnsi="Book Antiqua"/>
          <w:lang w:val="it-IT"/>
        </w:rPr>
        <w:tab/>
      </w:r>
      <w:r w:rsidRPr="00284E5D">
        <w:rPr>
          <w:rFonts w:ascii="Book Antiqua" w:hAnsi="Book Antiqua"/>
          <w:lang w:val="it-IT"/>
        </w:rPr>
        <w:tab/>
        <w:t>25.000</w:t>
      </w:r>
      <w:r w:rsidRPr="00284E5D">
        <w:rPr>
          <w:rFonts w:ascii="Book Antiqua" w:hAnsi="Book Antiqua"/>
          <w:lang w:val="it-IT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Kaldaist + Roje pa arme</w:t>
      </w:r>
      <w:r w:rsidRPr="00284E5D">
        <w:rPr>
          <w:rFonts w:ascii="Book Antiqua" w:hAnsi="Book Antiqua"/>
          <w:lang w:val="de-DE"/>
        </w:rPr>
        <w:tab/>
        <w:t xml:space="preserve">klasa </w:t>
      </w:r>
      <w:r w:rsidRPr="00284E5D">
        <w:rPr>
          <w:rFonts w:ascii="Book Antiqua" w:hAnsi="Book Antiqua"/>
          <w:lang w:val="de-DE"/>
        </w:rPr>
        <w:tab/>
        <w:t>VI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33.000</w:t>
      </w:r>
      <w:r w:rsidRPr="00284E5D">
        <w:rPr>
          <w:rFonts w:ascii="Book Antiqua" w:hAnsi="Book Antiqua"/>
          <w:lang w:val="de-DE"/>
        </w:rPr>
        <w:tab/>
        <w:t>lekë</w:t>
      </w:r>
    </w:p>
    <w:p w:rsidR="0090696E" w:rsidRPr="00284E5D" w:rsidRDefault="0090696E" w:rsidP="0090696E">
      <w:pPr>
        <w:pStyle w:val="ListParagraph"/>
        <w:numPr>
          <w:ilvl w:val="0"/>
          <w:numId w:val="26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Roje pa arme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klasa</w:t>
      </w:r>
      <w:r w:rsidRPr="00284E5D">
        <w:rPr>
          <w:rFonts w:ascii="Book Antiqua" w:hAnsi="Book Antiqua"/>
          <w:lang w:val="de-DE"/>
        </w:rPr>
        <w:tab/>
        <w:t>V</w:t>
      </w:r>
      <w:r w:rsidRPr="00284E5D">
        <w:rPr>
          <w:rFonts w:ascii="Book Antiqua" w:hAnsi="Book Antiqua"/>
          <w:lang w:val="de-DE"/>
        </w:rPr>
        <w:tab/>
      </w:r>
      <w:r w:rsidRPr="00284E5D">
        <w:rPr>
          <w:rFonts w:ascii="Book Antiqua" w:hAnsi="Book Antiqua"/>
          <w:lang w:val="de-DE"/>
        </w:rPr>
        <w:tab/>
        <w:t>29.000 lekë</w:t>
      </w:r>
    </w:p>
    <w:p w:rsidR="0090696E" w:rsidRPr="00F21BC7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/>
          <w:lang w:val="de-DE"/>
        </w:rPr>
        <w:t>Këshilltarët e këshillit të bashkisë Has,</w:t>
      </w:r>
      <w:r w:rsidRPr="00284E5D">
        <w:rPr>
          <w:rFonts w:ascii="Book Antiqua" w:hAnsi="Book Antiqua"/>
        </w:rPr>
        <w:t xml:space="preserve"> 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  <w:lang w:val="de-DE"/>
        </w:rPr>
        <w:t>pika 16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, shpërblimi mujor të jetë në masën </w:t>
      </w:r>
      <w:r w:rsidRPr="00284E5D">
        <w:rPr>
          <w:rFonts w:ascii="Book Antiqua" w:hAnsi="Book Antiqua" w:cs="Arial"/>
          <w:i/>
          <w:shd w:val="clear" w:color="auto" w:fill="FFFFFF"/>
          <w:lang w:val="de-DE"/>
        </w:rPr>
        <w:t>10%</w:t>
      </w:r>
      <w:r w:rsidRPr="00284E5D">
        <w:rPr>
          <w:rFonts w:ascii="Book Antiqua" w:hAnsi="Book Antiqua" w:cs="Arial"/>
          <w:shd w:val="clear" w:color="auto" w:fill="FFFFFF"/>
          <w:lang w:val="de-DE"/>
        </w:rPr>
        <w:t xml:space="preserve"> pagës së Kryetarit të Bashkisë ose 9,500 lekë.</w:t>
      </w:r>
    </w:p>
    <w:p w:rsidR="00F21BC7" w:rsidRPr="00F21BC7" w:rsidRDefault="00F21BC7" w:rsidP="00F21BC7">
      <w:p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</w:p>
    <w:p w:rsidR="0090696E" w:rsidRPr="00F858F0" w:rsidRDefault="0090696E" w:rsidP="0090696E">
      <w:pPr>
        <w:pStyle w:val="ListParagraph"/>
        <w:numPr>
          <w:ilvl w:val="0"/>
          <w:numId w:val="23"/>
        </w:numPr>
        <w:tabs>
          <w:tab w:val="right" w:pos="1134"/>
        </w:tabs>
        <w:spacing w:after="0" w:line="240" w:lineRule="auto"/>
        <w:jc w:val="both"/>
        <w:rPr>
          <w:rFonts w:ascii="Book Antiqua" w:hAnsi="Book Antiqua"/>
          <w:lang w:val="de-DE"/>
        </w:rPr>
      </w:pPr>
      <w:r w:rsidRPr="00284E5D">
        <w:rPr>
          <w:rFonts w:ascii="Book Antiqua" w:hAnsi="Book Antiqua" w:cs="Arial"/>
          <w:shd w:val="clear" w:color="auto" w:fill="FFFFFF"/>
          <w:lang w:val="de-DE"/>
        </w:rPr>
        <w:lastRenderedPageBreak/>
        <w:t xml:space="preserve">Kryetarët e fshatrave, </w:t>
      </w:r>
      <w:r w:rsidRPr="00284E5D">
        <w:rPr>
          <w:rFonts w:ascii="Book Antiqua" w:hAnsi="Book Antiqua"/>
        </w:rPr>
        <w:t>në mbështetje të VKM Nr.165, datë 02.03.2016 “</w:t>
      </w:r>
      <w:r w:rsidRPr="00284E5D">
        <w:rPr>
          <w:rFonts w:ascii="Book Antiqua" w:hAnsi="Book Antiqua"/>
          <w:lang w:val="pt-PT"/>
        </w:rPr>
        <w:t>Për, grupimin e njësive të qeverisjes vendore, për efekt page, dhe caktimin e kufijve të pagave të funksionarëve të zgjedhur e të emëruar, të nëpunësve civilë e të punonjësve administrativë të njësive të qeverisjes vendore</w:t>
      </w:r>
      <w:r w:rsidRPr="00284E5D">
        <w:rPr>
          <w:rFonts w:ascii="Book Antiqua" w:hAnsi="Book Antiqua" w:cs="Arial"/>
          <w:shd w:val="clear" w:color="auto" w:fill="FFFFFF"/>
        </w:rPr>
        <w:t xml:space="preserve">” </w:t>
      </w:r>
      <w:r w:rsidRPr="00284E5D">
        <w:rPr>
          <w:rFonts w:ascii="Book Antiqua" w:hAnsi="Book Antiqua" w:cs="Arial"/>
          <w:i/>
          <w:u w:val="single"/>
          <w:shd w:val="clear" w:color="auto" w:fill="FFFFFF"/>
        </w:rPr>
        <w:t>pika 16 germa a,b.</w:t>
      </w:r>
    </w:p>
    <w:p w:rsidR="0090696E" w:rsidRPr="003B594A" w:rsidRDefault="0090696E" w:rsidP="0090696E">
      <w:pPr>
        <w:tabs>
          <w:tab w:val="right" w:pos="1134"/>
        </w:tabs>
        <w:jc w:val="both"/>
        <w:rPr>
          <w:rFonts w:ascii="Book Antiqua" w:hAnsi="Book Antiqua"/>
          <w:lang w:val="de-DE"/>
        </w:rPr>
      </w:pPr>
    </w:p>
    <w:p w:rsidR="0090696E" w:rsidRPr="003B594A" w:rsidRDefault="0090696E" w:rsidP="0090696E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</w:rPr>
      </w:pPr>
      <w:r w:rsidRPr="003B594A">
        <w:rPr>
          <w:rFonts w:ascii="Book Antiqua" w:hAnsi="Book Antiqua"/>
        </w:rPr>
        <w:t>Ngarkohen për zbatimin e këtij vendimi sektorët përkatës të administratës së Bashkisë Has.</w:t>
      </w:r>
    </w:p>
    <w:p w:rsidR="000877E0" w:rsidRDefault="000877E0" w:rsidP="000877E0">
      <w:pPr>
        <w:pStyle w:val="ListParagraph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70F2C" w:rsidRDefault="00C70F2C" w:rsidP="007C653C">
      <w:pPr>
        <w:spacing w:line="360" w:lineRule="auto"/>
        <w:jc w:val="both"/>
        <w:rPr>
          <w:sz w:val="24"/>
          <w:szCs w:val="24"/>
          <w:lang w:val="de-DE"/>
        </w:rPr>
      </w:pPr>
      <w:r w:rsidRPr="00E84E4C">
        <w:rPr>
          <w:sz w:val="24"/>
          <w:szCs w:val="24"/>
          <w:lang w:val="de-DE"/>
        </w:rPr>
        <w:t xml:space="preserve">Kaq për dijeni. </w:t>
      </w:r>
    </w:p>
    <w:p w:rsidR="007C653C" w:rsidRPr="00E84E4C" w:rsidRDefault="007C653C" w:rsidP="007C653C">
      <w:pPr>
        <w:spacing w:line="360" w:lineRule="auto"/>
        <w:jc w:val="both"/>
        <w:rPr>
          <w:sz w:val="24"/>
          <w:szCs w:val="24"/>
          <w:lang w:val="de-DE"/>
        </w:rPr>
      </w:pPr>
    </w:p>
    <w:p w:rsidR="00C70F2C" w:rsidRPr="00E84E4C" w:rsidRDefault="00C70F2C" w:rsidP="00C70F2C">
      <w:pPr>
        <w:pStyle w:val="BodyText3"/>
        <w:rPr>
          <w:sz w:val="24"/>
          <w:szCs w:val="24"/>
          <w:lang w:val="de-DE"/>
        </w:rPr>
      </w:pPr>
      <w:r w:rsidRPr="00E84E4C">
        <w:rPr>
          <w:sz w:val="24"/>
          <w:szCs w:val="24"/>
          <w:lang w:val="de-DE"/>
        </w:rPr>
        <w:t xml:space="preserve">                                                                                                     P R E F E K T I</w:t>
      </w:r>
    </w:p>
    <w:p w:rsidR="00C70F2C" w:rsidRDefault="00C70F2C" w:rsidP="00C70F2C">
      <w:pPr>
        <w:pStyle w:val="BodyText3"/>
        <w:rPr>
          <w:sz w:val="24"/>
          <w:szCs w:val="24"/>
          <w:lang w:val="de-DE"/>
        </w:rPr>
      </w:pPr>
      <w:r w:rsidRPr="00E84E4C">
        <w:rPr>
          <w:sz w:val="24"/>
          <w:szCs w:val="24"/>
          <w:lang w:val="de-DE"/>
        </w:rPr>
        <w:t xml:space="preserve">                                                                                                     Liman MORINA</w:t>
      </w:r>
    </w:p>
    <w:p w:rsidR="00E84E4C" w:rsidRDefault="00E84E4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0877E0" w:rsidRDefault="000877E0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F21BC7" w:rsidRDefault="00F21BC7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7C653C" w:rsidRPr="00E84E4C" w:rsidRDefault="007C653C" w:rsidP="00C70F2C">
      <w:pPr>
        <w:pStyle w:val="BodyText3"/>
        <w:rPr>
          <w:b w:val="0"/>
          <w:i/>
          <w:sz w:val="24"/>
          <w:szCs w:val="24"/>
          <w:lang w:val="de-DE"/>
        </w:rPr>
      </w:pPr>
    </w:p>
    <w:p w:rsidR="00C70F2C" w:rsidRPr="00E84E4C" w:rsidRDefault="00C70F2C" w:rsidP="00C70F2C">
      <w:pPr>
        <w:pStyle w:val="BodyText3"/>
        <w:ind w:right="-378"/>
        <w:rPr>
          <w:b w:val="0"/>
          <w:i/>
          <w:sz w:val="24"/>
          <w:szCs w:val="24"/>
          <w:lang w:val="de-DE"/>
        </w:rPr>
      </w:pPr>
    </w:p>
    <w:p w:rsidR="00C70F2C" w:rsidRPr="00E84E4C" w:rsidRDefault="00C70F2C" w:rsidP="00C70F2C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84E4C">
        <w:rPr>
          <w:rFonts w:ascii="Times New Roman" w:hAnsi="Times New Roman" w:cs="Times New Roman"/>
          <w:bCs/>
          <w:sz w:val="20"/>
          <w:szCs w:val="20"/>
        </w:rPr>
        <w:t>Adresa: Sheshi “Skënderbej</w:t>
      </w:r>
      <w:proofErr w:type="gramStart"/>
      <w:r w:rsidRPr="00E84E4C">
        <w:rPr>
          <w:rFonts w:ascii="Times New Roman" w:hAnsi="Times New Roman" w:cs="Times New Roman"/>
          <w:bCs/>
          <w:sz w:val="20"/>
          <w:szCs w:val="20"/>
        </w:rPr>
        <w:t>” ;</w:t>
      </w:r>
      <w:proofErr w:type="gramEnd"/>
      <w:r w:rsidRPr="00E84E4C">
        <w:rPr>
          <w:rFonts w:ascii="Times New Roman" w:hAnsi="Times New Roman" w:cs="Times New Roman"/>
          <w:bCs/>
          <w:sz w:val="20"/>
          <w:szCs w:val="20"/>
        </w:rPr>
        <w:t xml:space="preserve"> Nr. tel 0242 2378; Email:  </w:t>
      </w:r>
      <w:hyperlink r:id="rId77" w:history="1">
        <w:r w:rsidR="00881BA5"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E84E4C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8" w:history="1">
        <w:r w:rsidRPr="00E84E4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sectPr w:rsidR="00C70F2C" w:rsidRPr="00E84E4C" w:rsidSect="004A7D9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CB" w:rsidRDefault="002333CB" w:rsidP="002E4C1B">
      <w:pPr>
        <w:spacing w:after="0" w:line="240" w:lineRule="auto"/>
      </w:pPr>
      <w:r>
        <w:separator/>
      </w:r>
    </w:p>
  </w:endnote>
  <w:endnote w:type="continuationSeparator" w:id="0">
    <w:p w:rsidR="002333CB" w:rsidRDefault="002333CB" w:rsidP="002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CB" w:rsidRDefault="002333CB" w:rsidP="002E4C1B">
      <w:pPr>
        <w:spacing w:after="0" w:line="240" w:lineRule="auto"/>
      </w:pPr>
      <w:r>
        <w:separator/>
      </w:r>
    </w:p>
  </w:footnote>
  <w:footnote w:type="continuationSeparator" w:id="0">
    <w:p w:rsidR="002333CB" w:rsidRDefault="002333CB" w:rsidP="002E4C1B">
      <w:pPr>
        <w:spacing w:after="0" w:line="240" w:lineRule="auto"/>
      </w:pPr>
      <w:r>
        <w:continuationSeparator/>
      </w:r>
    </w:p>
  </w:footnote>
  <w:footnote w:id="1">
    <w:p w:rsidR="002E4C1B" w:rsidRPr="00CF6CFD" w:rsidRDefault="002E4C1B" w:rsidP="002E4C1B">
      <w:pPr>
        <w:widowControl w:val="0"/>
        <w:jc w:val="both"/>
        <w:rPr>
          <w:rFonts w:ascii="Book Antiqua" w:hAnsi="Book Antiqua"/>
          <w:i/>
          <w:sz w:val="16"/>
          <w:szCs w:val="16"/>
        </w:rPr>
      </w:pPr>
      <w:r w:rsidRPr="00CF6CFD">
        <w:rPr>
          <w:sz w:val="16"/>
          <w:szCs w:val="16"/>
        </w:rPr>
        <w:t>(</w:t>
      </w:r>
      <w:r w:rsidRPr="00CF6CFD">
        <w:rPr>
          <w:rStyle w:val="FootnoteReference"/>
          <w:sz w:val="16"/>
          <w:szCs w:val="16"/>
        </w:rPr>
        <w:t>1</w:t>
      </w:r>
      <w:r w:rsidRPr="00CF6CFD">
        <w:rPr>
          <w:sz w:val="16"/>
          <w:szCs w:val="16"/>
        </w:rPr>
        <w:t>)</w:t>
      </w:r>
      <w:r w:rsidRPr="00CF6CFD">
        <w:rPr>
          <w:rFonts w:ascii="Book Antiqua" w:hAnsi="Book Antiqua"/>
          <w:i/>
          <w:sz w:val="16"/>
          <w:szCs w:val="16"/>
        </w:rPr>
        <w:t xml:space="preserve"> Nivelet e pagave për funksionet e mëposhtme janë:</w:t>
      </w:r>
    </w:p>
    <w:p w:rsidR="002E4C1B" w:rsidRPr="00CF6CFD" w:rsidRDefault="002E4C1B" w:rsidP="002E4C1B">
      <w:pPr>
        <w:widowControl w:val="0"/>
        <w:jc w:val="both"/>
        <w:rPr>
          <w:i/>
          <w:sz w:val="16"/>
          <w:szCs w:val="16"/>
        </w:rPr>
      </w:pPr>
      <w:r w:rsidRPr="00CF6CFD">
        <w:rPr>
          <w:rFonts w:ascii="Book Antiqua" w:hAnsi="Book Antiqua"/>
          <w:i/>
          <w:sz w:val="16"/>
          <w:szCs w:val="16"/>
        </w:rPr>
        <w:t>- Drejtori i kabinetit dhe sekretari i këshillit bashkiak për bashkitë nga 20.001-50.000 banorë është sipas pikes 11, lidhja 5, klasaII, kategoria II-b</w:t>
      </w:r>
    </w:p>
  </w:footnote>
  <w:footnote w:id="2">
    <w:p w:rsidR="002E4C1B" w:rsidRPr="00CF6CFD" w:rsidRDefault="002E4C1B" w:rsidP="002E4C1B">
      <w:pPr>
        <w:widowControl w:val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vertAlign w:val="superscript"/>
        </w:rPr>
        <w:t>(</w:t>
      </w:r>
      <w:r w:rsidRPr="00CF6CFD">
        <w:rPr>
          <w:rFonts w:ascii="Book Antiqua" w:hAnsi="Book Antiqua"/>
          <w:i/>
          <w:sz w:val="16"/>
          <w:szCs w:val="16"/>
          <w:vertAlign w:val="superscript"/>
        </w:rPr>
        <w:t>2)</w:t>
      </w:r>
      <w:r w:rsidRPr="00CF6CFD">
        <w:rPr>
          <w:rFonts w:ascii="Book Antiqua" w:hAnsi="Book Antiqua"/>
          <w:i/>
          <w:sz w:val="16"/>
          <w:szCs w:val="16"/>
        </w:rPr>
        <w:t xml:space="preserve"> Nivelet e pagave për funksionet e mëposhtme: </w:t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  <w:t xml:space="preserve">                                           - Drejtori i kabinetit dhe sekretari i këshillit bashkiak për bashkitë nga 20.001-50.000 banorë është sipas pikes 11, lidhja 5, klasaII, kategoria II-b</w:t>
      </w:r>
    </w:p>
  </w:footnote>
  <w:footnote w:id="3">
    <w:p w:rsidR="002E4C1B" w:rsidRPr="00CF6CFD" w:rsidRDefault="002E4C1B" w:rsidP="002E4C1B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 xml:space="preserve">) </w:t>
      </w:r>
      <w:r w:rsidRPr="00CF6CFD">
        <w:rPr>
          <w:rFonts w:ascii="Book Antiqua" w:hAnsi="Book Antiqua"/>
          <w:i/>
          <w:sz w:val="16"/>
          <w:szCs w:val="16"/>
          <w:lang w:val="en-US"/>
        </w:rPr>
        <w:t>Per njësitë Administrative me me pak se 5.000 banorë</w:t>
      </w:r>
    </w:p>
  </w:footnote>
  <w:footnote w:id="4">
    <w:p w:rsidR="002E4C1B" w:rsidRPr="00CF6CFD" w:rsidRDefault="002E4C1B" w:rsidP="002E4C1B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>)</w:t>
      </w:r>
      <w:r w:rsidRPr="00CF6CFD">
        <w:rPr>
          <w:rFonts w:ascii="Book Antiqua" w:hAnsi="Book Antiqua"/>
          <w:i/>
          <w:sz w:val="16"/>
          <w:szCs w:val="16"/>
          <w:lang w:val="en-US"/>
        </w:rPr>
        <w:t>Per njësitë Administrative me me pak se 5.000 banorë</w:t>
      </w:r>
    </w:p>
  </w:footnote>
  <w:footnote w:id="5">
    <w:p w:rsidR="002E4C1B" w:rsidRPr="00CF6CFD" w:rsidRDefault="002E4C1B" w:rsidP="002E4C1B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>) Për Njësinë Administrative me 5.001-20.000 banorë;</w:t>
      </w:r>
    </w:p>
  </w:footnote>
  <w:footnote w:id="6">
    <w:p w:rsidR="002E4C1B" w:rsidRPr="00CF6CFD" w:rsidRDefault="002E4C1B" w:rsidP="002E4C1B">
      <w:pPr>
        <w:pStyle w:val="FootnoteText"/>
        <w:rPr>
          <w:rFonts w:ascii="Book Antiqua" w:hAnsi="Book Antiqua"/>
          <w:sz w:val="16"/>
          <w:szCs w:val="16"/>
          <w:lang w:val="en-US"/>
        </w:rPr>
      </w:pPr>
      <w:r w:rsidRPr="00CF6CFD">
        <w:rPr>
          <w:rStyle w:val="FootnoteReference"/>
          <w:rFonts w:ascii="Book Antiqua" w:hAnsi="Book Antiqua"/>
          <w:sz w:val="16"/>
          <w:szCs w:val="16"/>
        </w:rPr>
        <w:footnoteRef/>
      </w:r>
      <w:proofErr w:type="gramStart"/>
      <w:r w:rsidRPr="00CF6CFD">
        <w:rPr>
          <w:rFonts w:ascii="Book Antiqua" w:hAnsi="Book Antiqua"/>
          <w:i/>
          <w:sz w:val="16"/>
          <w:szCs w:val="16"/>
        </w:rPr>
        <w:t xml:space="preserve">Pagat e nëpunësve, që punojnë në pozicione të shërbimit civil, por që nuk kanë arsimin e lartë, caktohen nga këshillat përkatës, në kufirin maksimal, deri në </w:t>
      </w:r>
      <w:r w:rsidRPr="00CF6CFD">
        <w:rPr>
          <w:rFonts w:ascii="Book Antiqua" w:hAnsi="Book Antiqua"/>
          <w:i/>
          <w:spacing w:val="-3"/>
          <w:sz w:val="16"/>
          <w:szCs w:val="16"/>
        </w:rPr>
        <w:t xml:space="preserve">36 000 (tridhjetë e </w:t>
      </w:r>
      <w:r w:rsidRPr="00CF6CFD">
        <w:rPr>
          <w:rFonts w:ascii="Book Antiqua" w:hAnsi="Book Antiqua"/>
          <w:i/>
          <w:sz w:val="16"/>
          <w:szCs w:val="16"/>
        </w:rPr>
        <w:t>gjashte mijë) lekë në muaj.</w:t>
      </w:r>
      <w:proofErr w:type="gramEnd"/>
    </w:p>
  </w:footnote>
  <w:footnote w:id="7">
    <w:p w:rsidR="0090696E" w:rsidRPr="00CF6CFD" w:rsidRDefault="0090696E" w:rsidP="0090696E">
      <w:pPr>
        <w:widowControl w:val="0"/>
        <w:jc w:val="both"/>
        <w:rPr>
          <w:rFonts w:ascii="Book Antiqua" w:hAnsi="Book Antiqua"/>
          <w:i/>
          <w:sz w:val="16"/>
          <w:szCs w:val="16"/>
        </w:rPr>
      </w:pPr>
      <w:r w:rsidRPr="00CF6CFD">
        <w:rPr>
          <w:sz w:val="16"/>
          <w:szCs w:val="16"/>
        </w:rPr>
        <w:t>(</w:t>
      </w:r>
      <w:r w:rsidRPr="00CF6CFD">
        <w:rPr>
          <w:rStyle w:val="FootnoteReference"/>
          <w:sz w:val="16"/>
          <w:szCs w:val="16"/>
        </w:rPr>
        <w:t>1</w:t>
      </w:r>
      <w:r w:rsidRPr="00CF6CFD">
        <w:rPr>
          <w:sz w:val="16"/>
          <w:szCs w:val="16"/>
        </w:rPr>
        <w:t>)</w:t>
      </w:r>
      <w:r w:rsidRPr="00CF6CFD">
        <w:rPr>
          <w:rFonts w:ascii="Book Antiqua" w:hAnsi="Book Antiqua"/>
          <w:i/>
          <w:sz w:val="16"/>
          <w:szCs w:val="16"/>
        </w:rPr>
        <w:t xml:space="preserve"> Nivelet e pagave për funksionet e mëposhtme janë:</w:t>
      </w:r>
    </w:p>
    <w:p w:rsidR="0090696E" w:rsidRPr="00CF6CFD" w:rsidRDefault="0090696E" w:rsidP="0090696E">
      <w:pPr>
        <w:widowControl w:val="0"/>
        <w:jc w:val="both"/>
        <w:rPr>
          <w:i/>
          <w:sz w:val="16"/>
          <w:szCs w:val="16"/>
        </w:rPr>
      </w:pPr>
      <w:r w:rsidRPr="00CF6CFD">
        <w:rPr>
          <w:rFonts w:ascii="Book Antiqua" w:hAnsi="Book Antiqua"/>
          <w:i/>
          <w:sz w:val="16"/>
          <w:szCs w:val="16"/>
        </w:rPr>
        <w:t>- Drejtori i kabinetit dhe sekretari i këshillit bashkiak për bashkitë nga 20.001-50.000 banorë është sipas pikes 11, lidhja 5, klasaII, kategoria II-b</w:t>
      </w:r>
    </w:p>
  </w:footnote>
  <w:footnote w:id="8">
    <w:p w:rsidR="0090696E" w:rsidRPr="00CF6CFD" w:rsidRDefault="0090696E" w:rsidP="0090696E">
      <w:pPr>
        <w:widowControl w:val="0"/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vertAlign w:val="superscript"/>
        </w:rPr>
        <w:t>(</w:t>
      </w:r>
      <w:r w:rsidRPr="00CF6CFD">
        <w:rPr>
          <w:rFonts w:ascii="Book Antiqua" w:hAnsi="Book Antiqua"/>
          <w:i/>
          <w:sz w:val="16"/>
          <w:szCs w:val="16"/>
          <w:vertAlign w:val="superscript"/>
        </w:rPr>
        <w:t>2)</w:t>
      </w:r>
      <w:r w:rsidRPr="00CF6CFD">
        <w:rPr>
          <w:rFonts w:ascii="Book Antiqua" w:hAnsi="Book Antiqua"/>
          <w:i/>
          <w:sz w:val="16"/>
          <w:szCs w:val="16"/>
        </w:rPr>
        <w:t xml:space="preserve"> Nivelet e pagave për funksionet e mëposhtme: </w:t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</w:r>
      <w:r w:rsidRPr="00CF6CFD">
        <w:rPr>
          <w:rFonts w:ascii="Book Antiqua" w:hAnsi="Book Antiqua"/>
          <w:i/>
          <w:sz w:val="16"/>
          <w:szCs w:val="16"/>
        </w:rPr>
        <w:tab/>
        <w:t xml:space="preserve">                                           - Drejtori i kabinetit dhe sekretari i këshillit bashkiak për bashkitë nga 20.001-50.000 banorë është sipas pikes 11, lidhja 5, klasaII, kategoria II-b</w:t>
      </w:r>
    </w:p>
  </w:footnote>
  <w:footnote w:id="9">
    <w:p w:rsidR="0090696E" w:rsidRPr="00CF6CFD" w:rsidRDefault="0090696E" w:rsidP="0090696E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 xml:space="preserve">) </w:t>
      </w:r>
      <w:r w:rsidRPr="00CF6CFD">
        <w:rPr>
          <w:rFonts w:ascii="Book Antiqua" w:hAnsi="Book Antiqua"/>
          <w:i/>
          <w:sz w:val="16"/>
          <w:szCs w:val="16"/>
          <w:lang w:val="en-US"/>
        </w:rPr>
        <w:t>Per njësitë Administrative me me pak se 5.000 banorë</w:t>
      </w:r>
    </w:p>
  </w:footnote>
  <w:footnote w:id="10">
    <w:p w:rsidR="0090696E" w:rsidRPr="00CF6CFD" w:rsidRDefault="0090696E" w:rsidP="0090696E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>)</w:t>
      </w:r>
      <w:r w:rsidRPr="00CF6CFD">
        <w:rPr>
          <w:rFonts w:ascii="Book Antiqua" w:hAnsi="Book Antiqua"/>
          <w:i/>
          <w:sz w:val="16"/>
          <w:szCs w:val="16"/>
          <w:lang w:val="en-US"/>
        </w:rPr>
        <w:t>Per njësitë Administrative me me pak se 5.000 banorë</w:t>
      </w:r>
    </w:p>
  </w:footnote>
  <w:footnote w:id="11">
    <w:p w:rsidR="0090696E" w:rsidRPr="00CF6CFD" w:rsidRDefault="0090696E" w:rsidP="0090696E">
      <w:pPr>
        <w:pStyle w:val="FootnoteText"/>
        <w:rPr>
          <w:rFonts w:ascii="Book Antiqua" w:hAnsi="Book Antiqua"/>
          <w:i/>
          <w:sz w:val="16"/>
          <w:szCs w:val="16"/>
          <w:lang w:val="en-US"/>
        </w:rPr>
      </w:pPr>
      <w:r w:rsidRPr="00CF6CFD">
        <w:rPr>
          <w:rFonts w:ascii="Book Antiqua" w:hAnsi="Book Antiqua"/>
          <w:i/>
          <w:sz w:val="16"/>
          <w:szCs w:val="16"/>
        </w:rPr>
        <w:t>(</w:t>
      </w:r>
      <w:r w:rsidRPr="00CF6CFD">
        <w:rPr>
          <w:rStyle w:val="FootnoteReference"/>
          <w:rFonts w:ascii="Book Antiqua" w:hAnsi="Book Antiqua"/>
          <w:i/>
          <w:sz w:val="16"/>
          <w:szCs w:val="16"/>
        </w:rPr>
        <w:footnoteRef/>
      </w:r>
      <w:r w:rsidRPr="00CF6CFD">
        <w:rPr>
          <w:rFonts w:ascii="Book Antiqua" w:hAnsi="Book Antiqua"/>
          <w:i/>
          <w:sz w:val="16"/>
          <w:szCs w:val="16"/>
        </w:rPr>
        <w:t>) Për Njësinë Administrative me 5.001-20.000 banorë;</w:t>
      </w:r>
    </w:p>
  </w:footnote>
  <w:footnote w:id="12">
    <w:p w:rsidR="0090696E" w:rsidRPr="00CF6CFD" w:rsidRDefault="0090696E" w:rsidP="0090696E">
      <w:pPr>
        <w:pStyle w:val="FootnoteText"/>
        <w:rPr>
          <w:rFonts w:ascii="Book Antiqua" w:hAnsi="Book Antiqua"/>
          <w:sz w:val="16"/>
          <w:szCs w:val="16"/>
          <w:lang w:val="en-US"/>
        </w:rPr>
      </w:pPr>
      <w:r w:rsidRPr="00CF6CFD">
        <w:rPr>
          <w:rStyle w:val="FootnoteReference"/>
          <w:rFonts w:ascii="Book Antiqua" w:hAnsi="Book Antiqua"/>
          <w:sz w:val="16"/>
          <w:szCs w:val="16"/>
        </w:rPr>
        <w:footnoteRef/>
      </w:r>
      <w:proofErr w:type="gramStart"/>
      <w:r w:rsidRPr="00CF6CFD">
        <w:rPr>
          <w:rFonts w:ascii="Book Antiqua" w:hAnsi="Book Antiqua"/>
          <w:i/>
          <w:sz w:val="16"/>
          <w:szCs w:val="16"/>
        </w:rPr>
        <w:t xml:space="preserve">Pagat e nëpunësve, që punojnë në pozicione të shërbimit civil, por që nuk kanë arsimin e lartë, caktohen nga këshillat përkatës, në kufirin maksimal, deri në </w:t>
      </w:r>
      <w:r w:rsidRPr="00CF6CFD">
        <w:rPr>
          <w:rFonts w:ascii="Book Antiqua" w:hAnsi="Book Antiqua"/>
          <w:i/>
          <w:spacing w:val="-3"/>
          <w:sz w:val="16"/>
          <w:szCs w:val="16"/>
        </w:rPr>
        <w:t xml:space="preserve">36 000 (tridhjetë e </w:t>
      </w:r>
      <w:r w:rsidRPr="00CF6CFD">
        <w:rPr>
          <w:rFonts w:ascii="Book Antiqua" w:hAnsi="Book Antiqua"/>
          <w:i/>
          <w:sz w:val="16"/>
          <w:szCs w:val="16"/>
        </w:rPr>
        <w:t>gjashte mijë) lekë në muaj.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DE"/>
    <w:multiLevelType w:val="hybridMultilevel"/>
    <w:tmpl w:val="1ACC7B74"/>
    <w:lvl w:ilvl="0" w:tplc="1B2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51067"/>
    <w:multiLevelType w:val="hybridMultilevel"/>
    <w:tmpl w:val="6F54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515"/>
    <w:multiLevelType w:val="hybridMultilevel"/>
    <w:tmpl w:val="EA22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63C5"/>
    <w:multiLevelType w:val="hybridMultilevel"/>
    <w:tmpl w:val="EAA419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26ED2"/>
    <w:multiLevelType w:val="hybridMultilevel"/>
    <w:tmpl w:val="2DD6E368"/>
    <w:lvl w:ilvl="0" w:tplc="C764BDE2">
      <w:start w:val="6"/>
      <w:numFmt w:val="bullet"/>
      <w:lvlText w:val="-"/>
      <w:lvlJc w:val="left"/>
      <w:pPr>
        <w:ind w:left="720" w:hanging="360"/>
      </w:pPr>
      <w:rPr>
        <w:rFonts w:ascii="Book Antiqua" w:eastAsia="Batang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32598"/>
    <w:multiLevelType w:val="hybridMultilevel"/>
    <w:tmpl w:val="429E1DAC"/>
    <w:lvl w:ilvl="0" w:tplc="AF222C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6AF8"/>
    <w:multiLevelType w:val="hybridMultilevel"/>
    <w:tmpl w:val="6F54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267B"/>
    <w:multiLevelType w:val="hybridMultilevel"/>
    <w:tmpl w:val="D4A8D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73F5D"/>
    <w:multiLevelType w:val="hybridMultilevel"/>
    <w:tmpl w:val="D41A97E4"/>
    <w:lvl w:ilvl="0" w:tplc="171CD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16D58"/>
    <w:multiLevelType w:val="hybridMultilevel"/>
    <w:tmpl w:val="BCDE27C2"/>
    <w:lvl w:ilvl="0" w:tplc="88D828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5EC9"/>
    <w:multiLevelType w:val="hybridMultilevel"/>
    <w:tmpl w:val="148EE6E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EEF4F7C"/>
    <w:multiLevelType w:val="hybridMultilevel"/>
    <w:tmpl w:val="1040A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C27C4"/>
    <w:multiLevelType w:val="hybridMultilevel"/>
    <w:tmpl w:val="9AF41270"/>
    <w:lvl w:ilvl="0" w:tplc="491C1A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6A8"/>
    <w:multiLevelType w:val="hybridMultilevel"/>
    <w:tmpl w:val="F9A6EEB4"/>
    <w:lvl w:ilvl="0" w:tplc="75BAE5F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FA534F9"/>
    <w:multiLevelType w:val="hybridMultilevel"/>
    <w:tmpl w:val="5096F6C2"/>
    <w:lvl w:ilvl="0" w:tplc="2D1A9BC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5654C4E"/>
    <w:multiLevelType w:val="hybridMultilevel"/>
    <w:tmpl w:val="419E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482B"/>
    <w:multiLevelType w:val="hybridMultilevel"/>
    <w:tmpl w:val="1C2640A4"/>
    <w:lvl w:ilvl="0" w:tplc="621C4B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E341A"/>
    <w:multiLevelType w:val="hybridMultilevel"/>
    <w:tmpl w:val="EA22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E5286"/>
    <w:multiLevelType w:val="hybridMultilevel"/>
    <w:tmpl w:val="2406879E"/>
    <w:lvl w:ilvl="0" w:tplc="8A6A6E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9C3ED1"/>
    <w:multiLevelType w:val="hybridMultilevel"/>
    <w:tmpl w:val="3976C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B4C97"/>
    <w:multiLevelType w:val="hybridMultilevel"/>
    <w:tmpl w:val="90B6426A"/>
    <w:lvl w:ilvl="0" w:tplc="5B24DBB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0B11"/>
    <w:multiLevelType w:val="hybridMultilevel"/>
    <w:tmpl w:val="2FE83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86295"/>
    <w:multiLevelType w:val="hybridMultilevel"/>
    <w:tmpl w:val="26F263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274C2"/>
    <w:multiLevelType w:val="hybridMultilevel"/>
    <w:tmpl w:val="2F1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6E7BE6"/>
    <w:multiLevelType w:val="hybridMultilevel"/>
    <w:tmpl w:val="D43ECD7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0F5888"/>
    <w:multiLevelType w:val="hybridMultilevel"/>
    <w:tmpl w:val="2704381E"/>
    <w:lvl w:ilvl="0" w:tplc="8C589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20"/>
  </w:num>
  <w:num w:numId="10">
    <w:abstractNumId w:val="4"/>
  </w:num>
  <w:num w:numId="11">
    <w:abstractNumId w:val="10"/>
  </w:num>
  <w:num w:numId="12">
    <w:abstractNumId w:val="15"/>
  </w:num>
  <w:num w:numId="13">
    <w:abstractNumId w:val="25"/>
  </w:num>
  <w:num w:numId="14">
    <w:abstractNumId w:val="8"/>
  </w:num>
  <w:num w:numId="15">
    <w:abstractNumId w:val="23"/>
  </w:num>
  <w:num w:numId="16">
    <w:abstractNumId w:val="12"/>
  </w:num>
  <w:num w:numId="17">
    <w:abstractNumId w:val="16"/>
  </w:num>
  <w:num w:numId="18">
    <w:abstractNumId w:val="14"/>
  </w:num>
  <w:num w:numId="19">
    <w:abstractNumId w:val="21"/>
  </w:num>
  <w:num w:numId="20">
    <w:abstractNumId w:val="24"/>
  </w:num>
  <w:num w:numId="21">
    <w:abstractNumId w:val="5"/>
  </w:num>
  <w:num w:numId="22">
    <w:abstractNumId w:val="19"/>
  </w:num>
  <w:num w:numId="23">
    <w:abstractNumId w:val="22"/>
  </w:num>
  <w:num w:numId="24">
    <w:abstractNumId w:val="13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B1"/>
    <w:rsid w:val="00031929"/>
    <w:rsid w:val="000877E0"/>
    <w:rsid w:val="000A2558"/>
    <w:rsid w:val="000D04A1"/>
    <w:rsid w:val="000F37F0"/>
    <w:rsid w:val="000F62BC"/>
    <w:rsid w:val="001045EE"/>
    <w:rsid w:val="001066A5"/>
    <w:rsid w:val="001158E8"/>
    <w:rsid w:val="0013104B"/>
    <w:rsid w:val="00160CE0"/>
    <w:rsid w:val="00211436"/>
    <w:rsid w:val="00215315"/>
    <w:rsid w:val="002333CB"/>
    <w:rsid w:val="002366F8"/>
    <w:rsid w:val="002A59D1"/>
    <w:rsid w:val="002E3BE0"/>
    <w:rsid w:val="002E4C1B"/>
    <w:rsid w:val="00316563"/>
    <w:rsid w:val="00373772"/>
    <w:rsid w:val="003B6872"/>
    <w:rsid w:val="004277D3"/>
    <w:rsid w:val="004A6097"/>
    <w:rsid w:val="004A7D9E"/>
    <w:rsid w:val="00572664"/>
    <w:rsid w:val="005C748A"/>
    <w:rsid w:val="00635556"/>
    <w:rsid w:val="006956D2"/>
    <w:rsid w:val="006B7A25"/>
    <w:rsid w:val="006E0C8C"/>
    <w:rsid w:val="00730BB1"/>
    <w:rsid w:val="00763327"/>
    <w:rsid w:val="007C653C"/>
    <w:rsid w:val="00803017"/>
    <w:rsid w:val="0082362F"/>
    <w:rsid w:val="00853A1D"/>
    <w:rsid w:val="00881BA5"/>
    <w:rsid w:val="008E5EA7"/>
    <w:rsid w:val="0090696E"/>
    <w:rsid w:val="00943BAC"/>
    <w:rsid w:val="00A06822"/>
    <w:rsid w:val="00A4160B"/>
    <w:rsid w:val="00B1400A"/>
    <w:rsid w:val="00B640E0"/>
    <w:rsid w:val="00B718A8"/>
    <w:rsid w:val="00BC1A5B"/>
    <w:rsid w:val="00BD0E93"/>
    <w:rsid w:val="00BE4158"/>
    <w:rsid w:val="00BF6A35"/>
    <w:rsid w:val="00C70F2C"/>
    <w:rsid w:val="00C92917"/>
    <w:rsid w:val="00CB7529"/>
    <w:rsid w:val="00CC239D"/>
    <w:rsid w:val="00CE2D18"/>
    <w:rsid w:val="00E84E4C"/>
    <w:rsid w:val="00EE54EF"/>
    <w:rsid w:val="00F21BC7"/>
    <w:rsid w:val="00F3509D"/>
    <w:rsid w:val="00F60256"/>
    <w:rsid w:val="00F91B86"/>
    <w:rsid w:val="00FB4786"/>
    <w:rsid w:val="00FE0C35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B1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748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C748A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5C748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nhideWhenUsed/>
    <w:rsid w:val="005C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48A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rsid w:val="005C7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6A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92917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table" w:styleId="TableGrid">
    <w:name w:val="Table Grid"/>
    <w:basedOn w:val="TableNormal"/>
    <w:rsid w:val="0082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4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4C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E4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2E4C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E4C1B"/>
  </w:style>
  <w:style w:type="paragraph" w:styleId="BodyText">
    <w:name w:val="Body Text"/>
    <w:basedOn w:val="Normal"/>
    <w:link w:val="BodyTextChar"/>
    <w:rsid w:val="002E4C1B"/>
    <w:pPr>
      <w:spacing w:after="0" w:line="240" w:lineRule="auto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E4C1B"/>
    <w:rPr>
      <w:rFonts w:ascii="Times New Roman" w:eastAsia="MS Mincho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2E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E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2E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E4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2E4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efekturakukes.gov.al/" TargetMode="External"/><Relationship Id="rId18" Type="http://schemas.openxmlformats.org/officeDocument/2006/relationships/hyperlink" Target="mailto:insprefektitku@gmail.com" TargetMode="External"/><Relationship Id="rId26" Type="http://schemas.openxmlformats.org/officeDocument/2006/relationships/hyperlink" Target="mailto:insprefektitku@gmail.com" TargetMode="External"/><Relationship Id="rId39" Type="http://schemas.openxmlformats.org/officeDocument/2006/relationships/hyperlink" Target="http://prefekturakukes.gov.al/" TargetMode="External"/><Relationship Id="rId21" Type="http://schemas.openxmlformats.org/officeDocument/2006/relationships/hyperlink" Target="http://prefekturakukes.gov.al/" TargetMode="External"/><Relationship Id="rId34" Type="http://schemas.openxmlformats.org/officeDocument/2006/relationships/hyperlink" Target="mailto:insprefektitku@gmail.com" TargetMode="External"/><Relationship Id="rId42" Type="http://schemas.openxmlformats.org/officeDocument/2006/relationships/hyperlink" Target="mailto:insprefektitku@gmail.com" TargetMode="External"/><Relationship Id="rId47" Type="http://schemas.openxmlformats.org/officeDocument/2006/relationships/hyperlink" Target="http://prefekturakukes.gov.al/" TargetMode="External"/><Relationship Id="rId50" Type="http://schemas.openxmlformats.org/officeDocument/2006/relationships/hyperlink" Target="http://prefekturakukes.gov.al/" TargetMode="External"/><Relationship Id="rId55" Type="http://schemas.openxmlformats.org/officeDocument/2006/relationships/hyperlink" Target="mailto:insprefektitku@gmail.com" TargetMode="External"/><Relationship Id="rId63" Type="http://schemas.openxmlformats.org/officeDocument/2006/relationships/hyperlink" Target="mailto:insprefektitku@gmail.com" TargetMode="External"/><Relationship Id="rId68" Type="http://schemas.openxmlformats.org/officeDocument/2006/relationships/hyperlink" Target="http://prefekturakukes.gov.al/" TargetMode="External"/><Relationship Id="rId76" Type="http://schemas.openxmlformats.org/officeDocument/2006/relationships/hyperlink" Target="http://prefekturakukes.gov.al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sprefektitk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refektitku@gmail.com" TargetMode="External"/><Relationship Id="rId29" Type="http://schemas.openxmlformats.org/officeDocument/2006/relationships/hyperlink" Target="http://prefekturakukes.gov.al/" TargetMode="External"/><Relationship Id="rId11" Type="http://schemas.openxmlformats.org/officeDocument/2006/relationships/chart" Target="charts/chart1.xml"/><Relationship Id="rId24" Type="http://schemas.openxmlformats.org/officeDocument/2006/relationships/hyperlink" Target="mailto:insprefektitku@gmail.com" TargetMode="External"/><Relationship Id="rId32" Type="http://schemas.openxmlformats.org/officeDocument/2006/relationships/hyperlink" Target="mailto:insprefektitku@gmail.com" TargetMode="External"/><Relationship Id="rId37" Type="http://schemas.openxmlformats.org/officeDocument/2006/relationships/hyperlink" Target="http://prefekturakukes.gov.al/" TargetMode="External"/><Relationship Id="rId40" Type="http://schemas.openxmlformats.org/officeDocument/2006/relationships/hyperlink" Target="mailto:insprefektitku@gmail.com" TargetMode="External"/><Relationship Id="rId45" Type="http://schemas.openxmlformats.org/officeDocument/2006/relationships/hyperlink" Target="http://prefekturakukes.gov.al/" TargetMode="External"/><Relationship Id="rId53" Type="http://schemas.openxmlformats.org/officeDocument/2006/relationships/hyperlink" Target="mailto:insprefektitku@gmail.com" TargetMode="External"/><Relationship Id="rId58" Type="http://schemas.openxmlformats.org/officeDocument/2006/relationships/hyperlink" Target="http://prefekturakukes.gov.al/" TargetMode="External"/><Relationship Id="rId66" Type="http://schemas.openxmlformats.org/officeDocument/2006/relationships/hyperlink" Target="http://prefekturakukes.gov.al/" TargetMode="External"/><Relationship Id="rId74" Type="http://schemas.openxmlformats.org/officeDocument/2006/relationships/hyperlink" Target="http://prefekturakukes.gov.al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insprefektitku@gmail.com" TargetMode="External"/><Relationship Id="rId10" Type="http://schemas.openxmlformats.org/officeDocument/2006/relationships/hyperlink" Target="http://prefekturakukes.gov.al/" TargetMode="External"/><Relationship Id="rId19" Type="http://schemas.openxmlformats.org/officeDocument/2006/relationships/hyperlink" Target="http://prefekturakukes.gov.al/" TargetMode="External"/><Relationship Id="rId31" Type="http://schemas.openxmlformats.org/officeDocument/2006/relationships/hyperlink" Target="http://prefekturakukes.gov.al/" TargetMode="External"/><Relationship Id="rId44" Type="http://schemas.openxmlformats.org/officeDocument/2006/relationships/hyperlink" Target="mailto:insprefektitku@gmail.com" TargetMode="External"/><Relationship Id="rId52" Type="http://schemas.openxmlformats.org/officeDocument/2006/relationships/hyperlink" Target="http://prefekturakukes.gov.al/" TargetMode="External"/><Relationship Id="rId60" Type="http://schemas.openxmlformats.org/officeDocument/2006/relationships/hyperlink" Target="http://prefekturakukes.gov.al/" TargetMode="External"/><Relationship Id="rId65" Type="http://schemas.openxmlformats.org/officeDocument/2006/relationships/hyperlink" Target="mailto:insprefektitku@gmail.com" TargetMode="External"/><Relationship Id="rId73" Type="http://schemas.openxmlformats.org/officeDocument/2006/relationships/hyperlink" Target="mailto:insprefektitku@gmail.com" TargetMode="External"/><Relationship Id="rId78" Type="http://schemas.openxmlformats.org/officeDocument/2006/relationships/hyperlink" Target="http://prefekturakukes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refektitku@gmail.com" TargetMode="External"/><Relationship Id="rId14" Type="http://schemas.openxmlformats.org/officeDocument/2006/relationships/hyperlink" Target="mailto:insprefektitku@gmail.com" TargetMode="External"/><Relationship Id="rId22" Type="http://schemas.openxmlformats.org/officeDocument/2006/relationships/hyperlink" Target="mailto:insprefektitku@gmail.com" TargetMode="External"/><Relationship Id="rId27" Type="http://schemas.openxmlformats.org/officeDocument/2006/relationships/hyperlink" Target="http://prefekturakukes.gov.al/" TargetMode="External"/><Relationship Id="rId30" Type="http://schemas.openxmlformats.org/officeDocument/2006/relationships/hyperlink" Target="mailto:insprefektitku@gmail.com" TargetMode="External"/><Relationship Id="rId35" Type="http://schemas.openxmlformats.org/officeDocument/2006/relationships/hyperlink" Target="http://prefekturakukes.gov.al/" TargetMode="External"/><Relationship Id="rId43" Type="http://schemas.openxmlformats.org/officeDocument/2006/relationships/hyperlink" Target="http://prefekturakukes.gov.al/" TargetMode="External"/><Relationship Id="rId48" Type="http://schemas.openxmlformats.org/officeDocument/2006/relationships/chart" Target="charts/chart2.xml"/><Relationship Id="rId56" Type="http://schemas.openxmlformats.org/officeDocument/2006/relationships/hyperlink" Target="http://prefekturakukes.gov.al/" TargetMode="External"/><Relationship Id="rId64" Type="http://schemas.openxmlformats.org/officeDocument/2006/relationships/hyperlink" Target="http://prefekturakukes.gov.al/" TargetMode="External"/><Relationship Id="rId69" Type="http://schemas.openxmlformats.org/officeDocument/2006/relationships/hyperlink" Target="mailto:insprefektitku@gmail.com" TargetMode="External"/><Relationship Id="rId77" Type="http://schemas.openxmlformats.org/officeDocument/2006/relationships/hyperlink" Target="mailto:insprefektitku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nsprefektitku@gmail.com" TargetMode="External"/><Relationship Id="rId72" Type="http://schemas.openxmlformats.org/officeDocument/2006/relationships/hyperlink" Target="http://prefekturakukes.gov.al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nsprefektitku@gmail.com" TargetMode="External"/><Relationship Id="rId17" Type="http://schemas.openxmlformats.org/officeDocument/2006/relationships/hyperlink" Target="http://prefekturakukes.gov.al/" TargetMode="External"/><Relationship Id="rId25" Type="http://schemas.openxmlformats.org/officeDocument/2006/relationships/hyperlink" Target="http://prefekturakukes.gov.al/" TargetMode="External"/><Relationship Id="rId33" Type="http://schemas.openxmlformats.org/officeDocument/2006/relationships/hyperlink" Target="http://prefekturakukes.gov.al/" TargetMode="External"/><Relationship Id="rId38" Type="http://schemas.openxmlformats.org/officeDocument/2006/relationships/hyperlink" Target="mailto:insprefektitku@gmail.com" TargetMode="External"/><Relationship Id="rId46" Type="http://schemas.openxmlformats.org/officeDocument/2006/relationships/hyperlink" Target="mailto:insprefektitku@gmail.com" TargetMode="External"/><Relationship Id="rId59" Type="http://schemas.openxmlformats.org/officeDocument/2006/relationships/hyperlink" Target="mailto:insprefektitku@gmail.com" TargetMode="External"/><Relationship Id="rId67" Type="http://schemas.openxmlformats.org/officeDocument/2006/relationships/hyperlink" Target="mailto:insprefektitku@gmail.com" TargetMode="External"/><Relationship Id="rId20" Type="http://schemas.openxmlformats.org/officeDocument/2006/relationships/hyperlink" Target="mailto:insprefektitku@gmail.com" TargetMode="External"/><Relationship Id="rId41" Type="http://schemas.openxmlformats.org/officeDocument/2006/relationships/hyperlink" Target="http://prefekturakukes.gov.al/" TargetMode="External"/><Relationship Id="rId54" Type="http://schemas.openxmlformats.org/officeDocument/2006/relationships/hyperlink" Target="http://prefekturakukes.gov.al/" TargetMode="External"/><Relationship Id="rId62" Type="http://schemas.openxmlformats.org/officeDocument/2006/relationships/hyperlink" Target="http://prefekturakukes.gov.al/" TargetMode="External"/><Relationship Id="rId70" Type="http://schemas.openxmlformats.org/officeDocument/2006/relationships/hyperlink" Target="http://prefekturakukes.gov.al/" TargetMode="External"/><Relationship Id="rId75" Type="http://schemas.openxmlformats.org/officeDocument/2006/relationships/hyperlink" Target="mailto:insprefektitk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efekturakukes.gov.al/" TargetMode="External"/><Relationship Id="rId23" Type="http://schemas.openxmlformats.org/officeDocument/2006/relationships/hyperlink" Target="http://prefekturakukes.gov.al/" TargetMode="External"/><Relationship Id="rId28" Type="http://schemas.openxmlformats.org/officeDocument/2006/relationships/hyperlink" Target="mailto:insprefektitku@gmail.com" TargetMode="External"/><Relationship Id="rId36" Type="http://schemas.openxmlformats.org/officeDocument/2006/relationships/hyperlink" Target="mailto:insprefektitku@gmail.com" TargetMode="External"/><Relationship Id="rId49" Type="http://schemas.openxmlformats.org/officeDocument/2006/relationships/hyperlink" Target="mailto:insprefektitku@gmail.com" TargetMode="External"/><Relationship Id="rId57" Type="http://schemas.openxmlformats.org/officeDocument/2006/relationships/hyperlink" Target="mailto:insprefektitku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ropbox\buxheti%202017\Projekt%20Buxheti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ropbox\buxheti%202017\Projekt%20Buxheti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Sheet2!$C$15</c:f>
              <c:strCache>
                <c:ptCount val="1"/>
                <c:pt idx="0">
                  <c:v>Lekë</c:v>
                </c:pt>
              </c:strCache>
            </c:strRef>
          </c:tx>
          <c:explosion val="4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T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ë</a:t>
                    </a:r>
                    <a:r>
                      <a:rPr lang="en-US" baseline="0"/>
                      <a:t> a</a:t>
                    </a:r>
                    <a:r>
                      <a:rPr lang="en-US"/>
                      <a:t>rdhura të planifikuara për vitin 2017,  12,370,000 </a:t>
                    </a: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T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ë</a:t>
                    </a:r>
                    <a:r>
                      <a:rPr lang="en-US" baseline="0"/>
                      <a:t> a</a:t>
                    </a:r>
                    <a:r>
                      <a:rPr lang="en-US"/>
                      <a:t>rdhura të trashëguara nga viti 2016,  11,020,074 </a:t>
                    </a: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Sheet2!$B$16:$B$19</c:f>
              <c:strCache>
                <c:ptCount val="4"/>
                <c:pt idx="0">
                  <c:v>Transferte e pakushtezuar per vitin 2017</c:v>
                </c:pt>
                <c:pt idx="1">
                  <c:v>Ardhura të planifikuara për vitin 2017</c:v>
                </c:pt>
                <c:pt idx="2">
                  <c:v>Transferte e pakushtezuar e trasheguar nga viti 2016</c:v>
                </c:pt>
                <c:pt idx="3">
                  <c:v>Ardhura të trashëguara nga viti 2016</c:v>
                </c:pt>
              </c:strCache>
            </c:strRef>
          </c:cat>
          <c:val>
            <c:numRef>
              <c:f>Sheet2!$C$16:$C$19</c:f>
              <c:numCache>
                <c:formatCode>_-* #,##0_-;\-* #,##0_-;_-* "-"??_-;_-@_-</c:formatCode>
                <c:ptCount val="4"/>
                <c:pt idx="0">
                  <c:v>129981000</c:v>
                </c:pt>
                <c:pt idx="1">
                  <c:v>12370000</c:v>
                </c:pt>
                <c:pt idx="2">
                  <c:v>28650919</c:v>
                </c:pt>
                <c:pt idx="3">
                  <c:v>11020074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Sheet2!$C$15</c:f>
              <c:strCache>
                <c:ptCount val="1"/>
                <c:pt idx="0">
                  <c:v>Lekë</c:v>
                </c:pt>
              </c:strCache>
            </c:strRef>
          </c:tx>
          <c:explosion val="45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T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ë</a:t>
                    </a:r>
                    <a:r>
                      <a:rPr lang="en-US" baseline="0"/>
                      <a:t> a</a:t>
                    </a:r>
                    <a:r>
                      <a:rPr lang="en-US"/>
                      <a:t>rdhura të planifikuara për vitin 2017,  12,370,000 </a:t>
                    </a: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T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ë</a:t>
                    </a:r>
                    <a:r>
                      <a:rPr lang="en-US" baseline="0"/>
                      <a:t> a</a:t>
                    </a:r>
                    <a:r>
                      <a:rPr lang="en-US"/>
                      <a:t>rdhura të trashëguara nga viti 2016,  11,020,074 </a:t>
                    </a:r>
                  </a:p>
                </c:rich>
              </c:tx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Sheet2!$B$16:$B$19</c:f>
              <c:strCache>
                <c:ptCount val="4"/>
                <c:pt idx="0">
                  <c:v>Transferte e pakushtezuar per vitin 2017</c:v>
                </c:pt>
                <c:pt idx="1">
                  <c:v>Ardhura të planifikuara për vitin 2017</c:v>
                </c:pt>
                <c:pt idx="2">
                  <c:v>Transferte e pakushtezuar e trasheguar nga viti 2016</c:v>
                </c:pt>
                <c:pt idx="3">
                  <c:v>Ardhura të trashëguara nga viti 2016</c:v>
                </c:pt>
              </c:strCache>
            </c:strRef>
          </c:cat>
          <c:val>
            <c:numRef>
              <c:f>Sheet2!$C$16:$C$19</c:f>
              <c:numCache>
                <c:formatCode>_-* #,##0_-;\-* #,##0_-;_-* "-"??_-;_-@_-</c:formatCode>
                <c:ptCount val="4"/>
                <c:pt idx="0">
                  <c:v>129981000</c:v>
                </c:pt>
                <c:pt idx="1">
                  <c:v>12370000</c:v>
                </c:pt>
                <c:pt idx="2">
                  <c:v>28650919</c:v>
                </c:pt>
                <c:pt idx="3">
                  <c:v>11020074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9896-FC71-459E-9D62-0A365F50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62</Pages>
  <Words>19690</Words>
  <Characters>112236</Characters>
  <Application>Microsoft Office Word</Application>
  <DocSecurity>0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cp:lastPrinted>2017-03-20T08:02:00Z</cp:lastPrinted>
  <dcterms:created xsi:type="dcterms:W3CDTF">2016-04-11T07:57:00Z</dcterms:created>
  <dcterms:modified xsi:type="dcterms:W3CDTF">2017-03-20T12:50:00Z</dcterms:modified>
</cp:coreProperties>
</file>